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C9AE0A">
      <w:pPr>
        <w:pStyle w:val="3"/>
        <w:rPr>
          <w:rFonts w:hint="eastAsia" w:ascii="Times New Roman" w:hAnsi="宋体" w:cs="Times New Roman"/>
          <w:b w:val="0"/>
          <w:bCs w:val="0"/>
          <w:sz w:val="28"/>
          <w:szCs w:val="28"/>
        </w:rPr>
      </w:pPr>
      <w:r>
        <w:rPr>
          <w:rFonts w:hint="eastAsia" w:ascii="华文中宋" w:hAnsi="华文中宋" w:eastAsia="华文中宋" w:cs="华文中宋"/>
          <w:b w:val="0"/>
          <w:bCs w:val="0"/>
          <w:sz w:val="44"/>
          <w:szCs w:val="40"/>
        </w:rPr>
        <w:t>博士后科研流动站评估指标说明</w:t>
      </w:r>
    </w:p>
    <w:p w14:paraId="0CC43778">
      <w:pPr>
        <w:jc w:val="center"/>
        <w:rPr>
          <w:rFonts w:hint="eastAsia" w:hAnsi="宋体"/>
          <w:sz w:val="28"/>
          <w:szCs w:val="28"/>
          <w:lang w:eastAsia="zh-CN"/>
        </w:rPr>
      </w:pPr>
      <w:r>
        <w:rPr>
          <w:rFonts w:hint="eastAsia" w:hAnsi="宋体"/>
          <w:sz w:val="28"/>
          <w:szCs w:val="28"/>
          <w:lang w:eastAsia="zh-CN"/>
        </w:rPr>
        <w:t>（2025年</w:t>
      </w:r>
      <w:r>
        <w:rPr>
          <w:rFonts w:hint="eastAsia" w:hAnsi="宋体"/>
          <w:sz w:val="28"/>
          <w:szCs w:val="28"/>
          <w:lang w:val="en-US" w:eastAsia="zh-CN"/>
        </w:rPr>
        <w:t>度</w:t>
      </w:r>
      <w:r>
        <w:rPr>
          <w:rFonts w:hint="eastAsia" w:hAnsi="宋体"/>
          <w:sz w:val="28"/>
          <w:szCs w:val="28"/>
          <w:lang w:eastAsia="zh-CN"/>
        </w:rPr>
        <w:t>）</w:t>
      </w:r>
    </w:p>
    <w:p w14:paraId="11448FCC">
      <w:pPr>
        <w:snapToGrid w:val="0"/>
        <w:spacing w:line="560" w:lineRule="exact"/>
        <w:ind w:firstLine="700" w:firstLineChars="250"/>
        <w:rPr>
          <w:rFonts w:ascii="仿宋_GB2312" w:hAnsi="宋体" w:eastAsia="仿宋_GB2312"/>
          <w:b/>
          <w:bCs/>
          <w:sz w:val="28"/>
          <w:szCs w:val="32"/>
          <w:highlight w:val="none"/>
        </w:rPr>
      </w:pPr>
      <w:r>
        <w:rPr>
          <w:rFonts w:hint="eastAsia" w:ascii="黑体" w:hAnsi="宋体" w:eastAsia="黑体"/>
          <w:sz w:val="28"/>
          <w:highlight w:val="none"/>
        </w:rPr>
        <w:t>一、总体说明</w:t>
      </w:r>
    </w:p>
    <w:p w14:paraId="0590A99C">
      <w:pPr>
        <w:snapToGrid w:val="0"/>
        <w:spacing w:line="560" w:lineRule="exact"/>
        <w:ind w:firstLine="700" w:firstLineChars="250"/>
        <w:rPr>
          <w:rFonts w:hint="eastAsia" w:ascii="仿宋_GB2312" w:hAnsi="宋体" w:eastAsia="仿宋_GB2312"/>
          <w:sz w:val="28"/>
          <w:highlight w:val="none"/>
        </w:rPr>
      </w:pPr>
      <w:r>
        <w:rPr>
          <w:rFonts w:hint="eastAsia" w:ascii="仿宋_GB2312" w:hAnsi="宋体" w:eastAsia="仿宋_GB2312"/>
          <w:sz w:val="28"/>
          <w:highlight w:val="none"/>
        </w:rPr>
        <w:t>1</w:t>
      </w:r>
      <w:r>
        <w:rPr>
          <w:rFonts w:hint="eastAsia" w:ascii="仿宋_GB2312" w:hAnsi="宋体" w:eastAsia="仿宋_GB2312"/>
          <w:sz w:val="28"/>
          <w:highlight w:val="none"/>
          <w:lang w:eastAsia="zh-CN"/>
        </w:rPr>
        <w:t>.</w:t>
      </w:r>
      <w:r>
        <w:rPr>
          <w:rFonts w:hint="eastAsia" w:ascii="仿宋_GB2312" w:hAnsi="宋体" w:eastAsia="仿宋_GB2312"/>
          <w:sz w:val="28"/>
          <w:highlight w:val="none"/>
        </w:rPr>
        <w:t>“设站单位名称”、“流动站名称”按照人力资源和社会保障部（人事部）和全国博士后管</w:t>
      </w:r>
      <w:r>
        <w:rPr>
          <w:rFonts w:hint="eastAsia" w:ascii="仿宋_GB2312" w:hAnsi="宋体" w:eastAsia="仿宋_GB2312"/>
          <w:sz w:val="28"/>
          <w:highlight w:val="none"/>
          <w:lang w:eastAsia="zh-CN"/>
        </w:rPr>
        <w:t>理</w:t>
      </w:r>
      <w:r>
        <w:rPr>
          <w:rFonts w:hint="eastAsia" w:ascii="仿宋_GB2312" w:hAnsi="宋体" w:eastAsia="仿宋_GB2312"/>
          <w:sz w:val="28"/>
          <w:highlight w:val="none"/>
        </w:rPr>
        <w:t>委</w:t>
      </w:r>
      <w:r>
        <w:rPr>
          <w:rFonts w:hint="eastAsia" w:ascii="仿宋_GB2312" w:hAnsi="宋体" w:eastAsia="仿宋_GB2312"/>
          <w:sz w:val="28"/>
          <w:highlight w:val="none"/>
          <w:lang w:eastAsia="zh-CN"/>
        </w:rPr>
        <w:t>员</w:t>
      </w:r>
      <w:r>
        <w:rPr>
          <w:rFonts w:hint="eastAsia" w:ascii="仿宋_GB2312" w:hAnsi="宋体" w:eastAsia="仿宋_GB2312"/>
          <w:sz w:val="28"/>
          <w:highlight w:val="none"/>
        </w:rPr>
        <w:t>会下发的有关文件中的名称(或经全国博士后管委会办公室批准更名的名称)填写。“设站时间”</w:t>
      </w:r>
      <w:r>
        <w:rPr>
          <w:rFonts w:hint="eastAsia" w:ascii="仿宋_GB2312" w:hAnsi="宋体" w:eastAsia="仿宋_GB2312"/>
          <w:sz w:val="28"/>
          <w:highlight w:val="none"/>
          <w:lang w:val="en-US" w:eastAsia="zh-CN"/>
        </w:rPr>
        <w:t>为</w:t>
      </w:r>
      <w:r>
        <w:rPr>
          <w:rFonts w:hint="eastAsia" w:ascii="仿宋_GB2312" w:hAnsi="宋体" w:eastAsia="仿宋_GB2312"/>
          <w:sz w:val="28"/>
          <w:highlight w:val="none"/>
        </w:rPr>
        <w:t>照上述文件下发时间。</w:t>
      </w:r>
    </w:p>
    <w:p w14:paraId="416E4DF7">
      <w:pPr>
        <w:snapToGrid w:val="0"/>
        <w:spacing w:line="560" w:lineRule="exact"/>
        <w:ind w:firstLine="700" w:firstLineChars="250"/>
        <w:rPr>
          <w:rFonts w:hint="eastAsia" w:ascii="仿宋_GB2312" w:hAnsi="宋体" w:eastAsia="仿宋_GB2312"/>
          <w:sz w:val="28"/>
          <w:highlight w:val="none"/>
        </w:rPr>
      </w:pPr>
      <w:r>
        <w:rPr>
          <w:rFonts w:hint="eastAsia" w:ascii="仿宋_GB2312" w:hAnsi="宋体" w:eastAsia="仿宋_GB2312"/>
          <w:sz w:val="28"/>
          <w:highlight w:val="none"/>
        </w:rPr>
        <w:t>2.各类博士后人员招收人数</w:t>
      </w:r>
      <w:r>
        <w:rPr>
          <w:rFonts w:hint="eastAsia" w:ascii="仿宋_GB2312" w:hAnsi="宋体" w:eastAsia="仿宋_GB2312"/>
          <w:sz w:val="28"/>
          <w:highlight w:val="none"/>
          <w:lang w:eastAsia="zh-CN"/>
        </w:rPr>
        <w:t>，</w:t>
      </w:r>
      <w:r>
        <w:rPr>
          <w:rFonts w:hint="eastAsia" w:ascii="仿宋_GB2312" w:hAnsi="宋体" w:eastAsia="仿宋_GB2312"/>
          <w:sz w:val="28"/>
          <w:highlight w:val="none"/>
        </w:rPr>
        <w:t>指</w:t>
      </w:r>
      <w:r>
        <w:rPr>
          <w:rFonts w:hint="eastAsia" w:ascii="仿宋_GB2312" w:hAnsi="宋体" w:eastAsia="仿宋_GB2312"/>
          <w:sz w:val="28"/>
          <w:highlight w:val="none"/>
          <w:lang w:val="en-US" w:eastAsia="zh-CN"/>
        </w:rPr>
        <w:t>在中国博士后网上办公系统中备案的</w:t>
      </w:r>
      <w:r>
        <w:rPr>
          <w:rFonts w:hint="eastAsia" w:ascii="仿宋_GB2312" w:hAnsi="宋体" w:eastAsia="仿宋_GB2312"/>
          <w:sz w:val="28"/>
          <w:highlight w:val="none"/>
        </w:rPr>
        <w:t>博士后人员（不含退站人员）。招收时间以</w:t>
      </w:r>
      <w:r>
        <w:rPr>
          <w:rFonts w:hint="eastAsia" w:ascii="仿宋_GB2312" w:hAnsi="宋体" w:eastAsia="仿宋_GB2312"/>
          <w:sz w:val="28"/>
          <w:highlight w:val="none"/>
          <w:lang w:eastAsia="zh-CN"/>
        </w:rPr>
        <w:t>办公系统备案的进站</w:t>
      </w:r>
      <w:r>
        <w:rPr>
          <w:rFonts w:hint="eastAsia" w:ascii="仿宋_GB2312" w:hAnsi="宋体" w:eastAsia="仿宋_GB2312"/>
          <w:sz w:val="28"/>
          <w:highlight w:val="none"/>
        </w:rPr>
        <w:t>日期为准。</w:t>
      </w:r>
    </w:p>
    <w:p w14:paraId="4A5A9A99">
      <w:pPr>
        <w:snapToGrid w:val="0"/>
        <w:spacing w:line="560" w:lineRule="exact"/>
        <w:ind w:firstLine="700" w:firstLineChars="250"/>
        <w:rPr>
          <w:rFonts w:ascii="仿宋_GB2312" w:hAnsi="宋体" w:eastAsia="仿宋_GB2312"/>
          <w:sz w:val="28"/>
          <w:highlight w:val="none"/>
        </w:rPr>
      </w:pPr>
      <w:r>
        <w:rPr>
          <w:rFonts w:hint="eastAsia" w:ascii="仿宋_GB2312" w:hAnsi="宋体" w:eastAsia="仿宋_GB2312"/>
          <w:sz w:val="28"/>
          <w:highlight w:val="none"/>
        </w:rPr>
        <w:t>3</w:t>
      </w:r>
      <w:r>
        <w:rPr>
          <w:rFonts w:hint="eastAsia" w:ascii="仿宋_GB2312" w:hAnsi="宋体" w:eastAsia="仿宋_GB2312"/>
          <w:sz w:val="28"/>
          <w:highlight w:val="none"/>
          <w:lang w:eastAsia="zh-CN"/>
        </w:rPr>
        <w:t>.</w:t>
      </w:r>
      <w:r>
        <w:rPr>
          <w:rFonts w:hint="eastAsia" w:ascii="仿宋_GB2312" w:hAnsi="宋体" w:eastAsia="仿宋_GB2312"/>
          <w:sz w:val="28"/>
          <w:highlight w:val="none"/>
        </w:rPr>
        <w:t>评估数据应为流动站所涉及的院系在该一级学科内的数据合计。统计范围除特别注明外均为本流动站的有关情况，其中培养使用和</w:t>
      </w:r>
      <w:r>
        <w:rPr>
          <w:rFonts w:hint="eastAsia" w:ascii="仿宋_GB2312" w:hAnsi="宋体" w:eastAsia="仿宋_GB2312"/>
          <w:sz w:val="28"/>
          <w:highlight w:val="none"/>
          <w:lang w:val="en-US" w:eastAsia="zh-CN"/>
        </w:rPr>
        <w:t>科研</w:t>
      </w:r>
      <w:r>
        <w:rPr>
          <w:rFonts w:hint="eastAsia" w:ascii="仿宋_GB2312" w:hAnsi="宋体" w:eastAsia="仿宋_GB2312"/>
          <w:sz w:val="28"/>
          <w:highlight w:val="none"/>
        </w:rPr>
        <w:t>成果产出两个一级指标下的各项数据不统计</w:t>
      </w:r>
      <w:r>
        <w:rPr>
          <w:rFonts w:hint="eastAsia" w:ascii="仿宋_GB2312" w:hAnsi="宋体" w:eastAsia="仿宋_GB2312"/>
          <w:sz w:val="28"/>
          <w:highlight w:val="none"/>
          <w:lang w:eastAsia="zh-CN"/>
        </w:rPr>
        <w:t>与</w:t>
      </w:r>
      <w:r>
        <w:rPr>
          <w:rFonts w:hint="eastAsia" w:ascii="仿宋_GB2312" w:hAnsi="宋体" w:eastAsia="仿宋_GB2312"/>
          <w:sz w:val="28"/>
          <w:highlight w:val="none"/>
        </w:rPr>
        <w:t>工作站联合招收博士后人员的相关情况。</w:t>
      </w:r>
    </w:p>
    <w:p w14:paraId="4B1BCF8E">
      <w:pPr>
        <w:snapToGrid w:val="0"/>
        <w:spacing w:line="560" w:lineRule="exact"/>
        <w:ind w:firstLine="700" w:firstLineChars="250"/>
        <w:rPr>
          <w:rFonts w:hint="eastAsia" w:ascii="仿宋_GB2312" w:hAnsi="宋体" w:eastAsia="仿宋_GB2312"/>
          <w:sz w:val="28"/>
          <w:highlight w:val="none"/>
          <w:lang w:eastAsia="zh-CN"/>
        </w:rPr>
      </w:pPr>
      <w:r>
        <w:rPr>
          <w:rFonts w:hint="eastAsia" w:ascii="仿宋_GB2312" w:hAnsi="宋体" w:eastAsia="仿宋_GB2312"/>
          <w:sz w:val="28"/>
          <w:highlight w:val="none"/>
        </w:rPr>
        <w:t>4</w:t>
      </w:r>
      <w:r>
        <w:rPr>
          <w:rFonts w:hint="eastAsia" w:ascii="仿宋_GB2312" w:hAnsi="宋体" w:eastAsia="仿宋_GB2312"/>
          <w:sz w:val="28"/>
          <w:highlight w:val="none"/>
          <w:lang w:eastAsia="zh-CN"/>
        </w:rPr>
        <w:t>.</w:t>
      </w:r>
      <w:r>
        <w:rPr>
          <w:rFonts w:hint="eastAsia" w:ascii="仿宋_GB2312" w:hAnsi="宋体" w:eastAsia="仿宋_GB2312"/>
          <w:sz w:val="28"/>
          <w:highlight w:val="none"/>
        </w:rPr>
        <w:t>评估数据的统计范围均为本流动站的有关情况；统计时限为20</w:t>
      </w:r>
      <w:r>
        <w:rPr>
          <w:rFonts w:hint="eastAsia" w:ascii="仿宋_GB2312" w:hAnsi="宋体" w:eastAsia="仿宋_GB2312"/>
          <w:sz w:val="28"/>
          <w:highlight w:val="none"/>
          <w:lang w:val="en-US" w:eastAsia="zh-CN"/>
        </w:rPr>
        <w:t>20</w:t>
      </w:r>
      <w:r>
        <w:rPr>
          <w:rFonts w:hint="eastAsia" w:ascii="仿宋_GB2312" w:hAnsi="宋体" w:eastAsia="仿宋_GB2312"/>
          <w:sz w:val="28"/>
          <w:highlight w:val="none"/>
          <w:lang w:eastAsia="zh-CN"/>
        </w:rPr>
        <w:t>年</w:t>
      </w:r>
      <w:r>
        <w:rPr>
          <w:rFonts w:hint="eastAsia" w:ascii="仿宋_GB2312" w:hAnsi="宋体" w:eastAsia="仿宋_GB2312"/>
          <w:sz w:val="28"/>
          <w:highlight w:val="none"/>
        </w:rPr>
        <w:t>1</w:t>
      </w:r>
      <w:r>
        <w:rPr>
          <w:rFonts w:hint="eastAsia" w:ascii="仿宋_GB2312" w:hAnsi="宋体" w:eastAsia="仿宋_GB2312"/>
          <w:sz w:val="28"/>
          <w:highlight w:val="none"/>
          <w:lang w:eastAsia="zh-CN"/>
        </w:rPr>
        <w:t>月</w:t>
      </w:r>
      <w:r>
        <w:rPr>
          <w:rFonts w:hint="eastAsia" w:ascii="仿宋_GB2312" w:hAnsi="宋体" w:eastAsia="仿宋_GB2312"/>
          <w:sz w:val="28"/>
          <w:highlight w:val="none"/>
        </w:rPr>
        <w:t>1</w:t>
      </w:r>
      <w:r>
        <w:rPr>
          <w:rFonts w:hint="eastAsia" w:ascii="仿宋_GB2312" w:hAnsi="宋体" w:eastAsia="仿宋_GB2312"/>
          <w:sz w:val="28"/>
          <w:highlight w:val="none"/>
          <w:lang w:eastAsia="zh-CN"/>
        </w:rPr>
        <w:t>日</w:t>
      </w:r>
      <w:r>
        <w:rPr>
          <w:rFonts w:ascii="仿宋_GB2312" w:hAnsi="宋体" w:eastAsia="仿宋_GB2312"/>
          <w:sz w:val="28"/>
          <w:highlight w:val="none"/>
        </w:rPr>
        <w:t>—</w:t>
      </w:r>
      <w:r>
        <w:rPr>
          <w:rFonts w:hint="eastAsia" w:ascii="仿宋_GB2312" w:hAnsi="宋体" w:eastAsia="仿宋_GB2312"/>
          <w:sz w:val="28"/>
          <w:highlight w:val="none"/>
        </w:rPr>
        <w:t>20</w:t>
      </w:r>
      <w:r>
        <w:rPr>
          <w:rFonts w:hint="eastAsia" w:ascii="仿宋_GB2312" w:hAnsi="宋体" w:eastAsia="仿宋_GB2312"/>
          <w:sz w:val="28"/>
          <w:highlight w:val="none"/>
          <w:lang w:val="en-US" w:eastAsia="zh-CN"/>
        </w:rPr>
        <w:t>24</w:t>
      </w:r>
      <w:r>
        <w:rPr>
          <w:rFonts w:hint="eastAsia" w:ascii="仿宋_GB2312" w:hAnsi="宋体" w:eastAsia="仿宋_GB2312"/>
          <w:sz w:val="28"/>
          <w:highlight w:val="none"/>
          <w:lang w:eastAsia="zh-CN"/>
        </w:rPr>
        <w:t>年</w:t>
      </w:r>
      <w:r>
        <w:rPr>
          <w:rFonts w:hint="eastAsia" w:ascii="仿宋_GB2312" w:hAnsi="宋体" w:eastAsia="仿宋_GB2312"/>
          <w:sz w:val="28"/>
          <w:highlight w:val="none"/>
        </w:rPr>
        <w:t>12</w:t>
      </w:r>
      <w:r>
        <w:rPr>
          <w:rFonts w:hint="eastAsia" w:ascii="仿宋_GB2312" w:hAnsi="宋体" w:eastAsia="仿宋_GB2312"/>
          <w:sz w:val="28"/>
          <w:highlight w:val="none"/>
          <w:lang w:eastAsia="zh-CN"/>
        </w:rPr>
        <w:t>月</w:t>
      </w:r>
      <w:r>
        <w:rPr>
          <w:rFonts w:hint="eastAsia" w:ascii="仿宋_GB2312" w:hAnsi="宋体" w:eastAsia="仿宋_GB2312"/>
          <w:sz w:val="28"/>
          <w:highlight w:val="none"/>
        </w:rPr>
        <w:t>31</w:t>
      </w:r>
      <w:r>
        <w:rPr>
          <w:rFonts w:hint="eastAsia" w:ascii="仿宋_GB2312" w:hAnsi="宋体" w:eastAsia="仿宋_GB2312"/>
          <w:sz w:val="28"/>
          <w:highlight w:val="none"/>
          <w:lang w:eastAsia="zh-CN"/>
        </w:rPr>
        <w:t>日。</w:t>
      </w:r>
    </w:p>
    <w:p w14:paraId="511535A2">
      <w:pPr>
        <w:snapToGrid w:val="0"/>
        <w:spacing w:line="560" w:lineRule="exact"/>
        <w:ind w:firstLine="700" w:firstLineChars="250"/>
        <w:rPr>
          <w:rFonts w:hint="eastAsia" w:ascii="黑体" w:hAnsi="宋体" w:eastAsia="黑体"/>
          <w:sz w:val="28"/>
          <w:lang w:eastAsia="zh-CN"/>
        </w:rPr>
      </w:pPr>
      <w:r>
        <w:rPr>
          <w:rFonts w:hint="eastAsia" w:ascii="黑体" w:hAnsi="宋体" w:eastAsia="黑体"/>
          <w:sz w:val="28"/>
          <w:lang w:eastAsia="zh-CN"/>
        </w:rPr>
        <w:t>二、指标说明</w:t>
      </w:r>
    </w:p>
    <w:p w14:paraId="3D2A004C">
      <w:pPr>
        <w:snapToGrid w:val="0"/>
        <w:spacing w:line="560" w:lineRule="exact"/>
        <w:ind w:firstLine="700" w:firstLineChars="250"/>
        <w:rPr>
          <w:rFonts w:hint="eastAsia" w:ascii="黑体" w:hAnsi="黑体" w:eastAsia="黑体" w:cs="黑体"/>
          <w:b w:val="0"/>
          <w:bCs w:val="0"/>
          <w:sz w:val="28"/>
          <w:lang w:eastAsia="zh-CN"/>
        </w:rPr>
      </w:pPr>
      <w:r>
        <w:rPr>
          <w:rFonts w:hint="eastAsia" w:ascii="黑体" w:hAnsi="黑体" w:eastAsia="黑体" w:cs="黑体"/>
          <w:b w:val="0"/>
          <w:bCs w:val="0"/>
          <w:sz w:val="28"/>
          <w:lang w:eastAsia="zh-CN"/>
        </w:rPr>
        <w:t>（一）基础建设</w:t>
      </w:r>
    </w:p>
    <w:p w14:paraId="7287C001">
      <w:pPr>
        <w:snapToGrid w:val="0"/>
        <w:spacing w:line="560" w:lineRule="exact"/>
        <w:ind w:firstLine="703" w:firstLineChars="250"/>
        <w:rPr>
          <w:rFonts w:hint="eastAsia" w:ascii="仿宋_GB2312" w:hAnsi="宋体" w:eastAsia="仿宋_GB2312"/>
          <w:sz w:val="28"/>
          <w:lang w:eastAsia="zh-CN"/>
        </w:rPr>
      </w:pPr>
      <w:r>
        <w:rPr>
          <w:rFonts w:hint="eastAsia" w:ascii="仿宋_GB2312" w:hAnsi="宋体" w:eastAsia="仿宋_GB2312"/>
          <w:b/>
          <w:bCs/>
          <w:sz w:val="28"/>
          <w:lang w:eastAsia="zh-CN"/>
        </w:rPr>
        <w:t>1.“1-1科研环境”</w:t>
      </w:r>
      <w:r>
        <w:rPr>
          <w:rFonts w:hint="eastAsia" w:ascii="仿宋_GB2312" w:hAnsi="宋体" w:eastAsia="仿宋_GB2312"/>
          <w:sz w:val="28"/>
          <w:lang w:eastAsia="zh-CN"/>
        </w:rPr>
        <w:t>由流动站</w:t>
      </w:r>
      <w:r>
        <w:rPr>
          <w:rFonts w:hint="eastAsia" w:ascii="仿宋_GB2312" w:hAnsi="宋体" w:eastAsia="仿宋_GB2312"/>
          <w:sz w:val="28"/>
          <w:lang w:val="en-US" w:eastAsia="zh-CN"/>
        </w:rPr>
        <w:t>在线</w:t>
      </w:r>
      <w:r>
        <w:rPr>
          <w:rFonts w:hint="eastAsia" w:ascii="仿宋_GB2312" w:hAnsi="宋体" w:eastAsia="仿宋_GB2312"/>
          <w:sz w:val="28"/>
          <w:lang w:eastAsia="zh-CN"/>
        </w:rPr>
        <w:t>填报，并通过博士后人员和博士后合作导师调查问卷获取相关评估数据。</w:t>
      </w:r>
    </w:p>
    <w:p w14:paraId="44B4FBA5">
      <w:pPr>
        <w:snapToGrid w:val="0"/>
        <w:spacing w:line="560" w:lineRule="exact"/>
        <w:ind w:firstLine="703" w:firstLineChars="250"/>
        <w:rPr>
          <w:rFonts w:hint="eastAsia" w:ascii="仿宋_GB2312" w:hAnsi="宋体" w:eastAsia="仿宋_GB2312"/>
          <w:sz w:val="28"/>
          <w:lang w:eastAsia="zh-CN"/>
        </w:rPr>
      </w:pPr>
      <w:r>
        <w:rPr>
          <w:rFonts w:hint="eastAsia" w:ascii="仿宋_GB2312" w:hAnsi="宋体" w:eastAsia="仿宋_GB2312"/>
          <w:b/>
          <w:bCs/>
          <w:sz w:val="28"/>
          <w:lang w:eastAsia="zh-CN"/>
        </w:rPr>
        <w:t>“①硬件条件建设情况</w:t>
      </w:r>
      <w:r>
        <w:rPr>
          <w:rFonts w:hint="eastAsia" w:ascii="仿宋_GB2312" w:hAnsi="宋体" w:eastAsia="仿宋_GB2312"/>
          <w:sz w:val="28"/>
          <w:lang w:eastAsia="zh-CN"/>
        </w:rPr>
        <w:t>”是指流动站为博士后人员开展科研提供的科研设备、办公场所、图书资料等科研基础条件建设情况。</w:t>
      </w:r>
    </w:p>
    <w:p w14:paraId="2A3388EC">
      <w:pPr>
        <w:snapToGrid w:val="0"/>
        <w:spacing w:line="560" w:lineRule="exact"/>
        <w:ind w:firstLine="703" w:firstLineChars="250"/>
        <w:rPr>
          <w:rFonts w:hint="eastAsia" w:ascii="仿宋_GB2312" w:hAnsi="宋体" w:eastAsia="仿宋_GB2312"/>
          <w:sz w:val="28"/>
          <w:lang w:eastAsia="zh-CN"/>
        </w:rPr>
      </w:pPr>
      <w:r>
        <w:rPr>
          <w:rFonts w:hint="eastAsia" w:ascii="仿宋_GB2312" w:hAnsi="宋体" w:eastAsia="仿宋_GB2312"/>
          <w:b/>
          <w:bCs/>
          <w:sz w:val="28"/>
          <w:lang w:eastAsia="zh-CN"/>
        </w:rPr>
        <w:t>“②科研团队建设情况”</w:t>
      </w:r>
      <w:r>
        <w:rPr>
          <w:rFonts w:hint="eastAsia" w:ascii="仿宋_GB2312" w:hAnsi="宋体" w:eastAsia="仿宋_GB2312"/>
          <w:sz w:val="28"/>
          <w:lang w:eastAsia="zh-CN"/>
        </w:rPr>
        <w:t>是指流动站在博士后人员科研方向上的科研团队建设情况。</w:t>
      </w:r>
    </w:p>
    <w:p w14:paraId="406CC5AD">
      <w:pPr>
        <w:snapToGrid w:val="0"/>
        <w:spacing w:line="560" w:lineRule="exact"/>
        <w:ind w:firstLine="700" w:firstLineChars="250"/>
        <w:rPr>
          <w:rFonts w:hint="eastAsia" w:ascii="仿宋_GB2312" w:hAnsi="宋体" w:eastAsia="仿宋_GB2312"/>
          <w:sz w:val="28"/>
          <w:lang w:eastAsia="zh-CN"/>
        </w:rPr>
      </w:pPr>
      <w:r>
        <w:rPr>
          <w:rFonts w:hint="eastAsia" w:ascii="仿宋_GB2312" w:hAnsi="宋体" w:eastAsia="仿宋_GB2312"/>
          <w:sz w:val="28"/>
          <w:lang w:eastAsia="zh-CN"/>
        </w:rPr>
        <w:t>“</w:t>
      </w:r>
      <w:r>
        <w:rPr>
          <w:rFonts w:hint="eastAsia" w:ascii="仿宋_GB2312" w:hAnsi="宋体" w:eastAsia="仿宋_GB2312"/>
          <w:b/>
          <w:bCs/>
          <w:sz w:val="28"/>
          <w:lang w:eastAsia="zh-CN"/>
        </w:rPr>
        <w:t>③为博士后提供的科研经费</w:t>
      </w:r>
      <w:r>
        <w:rPr>
          <w:rFonts w:hint="eastAsia" w:ascii="仿宋_GB2312" w:hAnsi="宋体" w:eastAsia="仿宋_GB2312"/>
          <w:b/>
          <w:bCs/>
          <w:sz w:val="28"/>
          <w:lang w:val="en-US" w:eastAsia="zh-CN"/>
        </w:rPr>
        <w:t>情况</w:t>
      </w:r>
      <w:r>
        <w:rPr>
          <w:rFonts w:hint="eastAsia" w:ascii="仿宋_GB2312" w:hAnsi="宋体" w:eastAsia="仿宋_GB2312"/>
          <w:b/>
          <w:bCs/>
          <w:sz w:val="28"/>
          <w:lang w:eastAsia="zh-CN"/>
        </w:rPr>
        <w:t>”</w:t>
      </w:r>
      <w:r>
        <w:rPr>
          <w:rFonts w:hint="eastAsia" w:ascii="仿宋_GB2312" w:hAnsi="宋体" w:eastAsia="仿宋_GB2312"/>
          <w:sz w:val="28"/>
          <w:lang w:eastAsia="zh-CN"/>
        </w:rPr>
        <w:t>指科研经费能否满足博士后人员基本科研活动需要。</w:t>
      </w:r>
    </w:p>
    <w:p w14:paraId="5F58DE5D">
      <w:pPr>
        <w:snapToGrid w:val="0"/>
        <w:spacing w:line="560" w:lineRule="exact"/>
        <w:ind w:firstLine="570"/>
        <w:rPr>
          <w:rFonts w:ascii="仿宋_GB2312" w:hAnsi="宋体" w:eastAsia="仿宋_GB2312"/>
          <w:sz w:val="28"/>
          <w:szCs w:val="30"/>
        </w:rPr>
      </w:pPr>
      <w:r>
        <w:rPr>
          <w:rFonts w:hint="eastAsia" w:ascii="仿宋_GB2312" w:hAnsi="宋体" w:eastAsia="仿宋_GB2312"/>
          <w:b/>
          <w:bCs/>
          <w:sz w:val="28"/>
        </w:rPr>
        <w:t>2.“1-2管理服务”</w:t>
      </w:r>
      <w:r>
        <w:rPr>
          <w:rFonts w:hint="eastAsia" w:ascii="仿宋_GB2312" w:hAnsi="宋体" w:eastAsia="仿宋_GB2312"/>
          <w:sz w:val="28"/>
        </w:rPr>
        <w:t>由流动站</w:t>
      </w:r>
      <w:r>
        <w:rPr>
          <w:rFonts w:hint="eastAsia" w:ascii="仿宋_GB2312" w:hAnsi="宋体" w:eastAsia="仿宋_GB2312"/>
          <w:sz w:val="28"/>
          <w:lang w:val="en-US" w:eastAsia="zh-CN"/>
        </w:rPr>
        <w:t>在线</w:t>
      </w:r>
      <w:r>
        <w:rPr>
          <w:rFonts w:hint="eastAsia" w:ascii="仿宋_GB2312" w:hAnsi="宋体" w:eastAsia="仿宋_GB2312"/>
          <w:sz w:val="28"/>
        </w:rPr>
        <w:t>填报，并通过博士后人员和博士后合作导师调查问卷获取相关评估数据。</w:t>
      </w:r>
    </w:p>
    <w:p w14:paraId="3C2DAF1E">
      <w:pPr>
        <w:snapToGrid w:val="0"/>
        <w:spacing w:line="560" w:lineRule="exact"/>
        <w:ind w:firstLine="570"/>
        <w:rPr>
          <w:rFonts w:ascii="仿宋_GB2312" w:hAnsi="宋体" w:eastAsia="仿宋_GB2312"/>
          <w:sz w:val="28"/>
          <w:szCs w:val="30"/>
        </w:rPr>
      </w:pPr>
      <w:r>
        <w:rPr>
          <w:rFonts w:hint="eastAsia" w:ascii="仿宋_GB2312" w:hAnsi="宋体" w:eastAsia="仿宋_GB2312"/>
          <w:sz w:val="28"/>
        </w:rPr>
        <w:t>“</w:t>
      </w:r>
      <w:r>
        <w:rPr>
          <w:rFonts w:hint="eastAsia" w:ascii="仿宋_GB2312" w:hAnsi="宋体" w:eastAsia="仿宋_GB2312"/>
          <w:b/>
          <w:sz w:val="28"/>
        </w:rPr>
        <w:t>①博士后人员招收、</w:t>
      </w:r>
      <w:r>
        <w:rPr>
          <w:rFonts w:hint="eastAsia" w:ascii="仿宋_GB2312" w:hAnsi="宋体" w:eastAsia="仿宋_GB2312"/>
          <w:b/>
          <w:sz w:val="28"/>
          <w:lang w:val="en-US" w:eastAsia="zh-CN"/>
        </w:rPr>
        <w:t>分类培养考核、出站、待遇保障落实等</w:t>
      </w:r>
      <w:r>
        <w:rPr>
          <w:rFonts w:hint="eastAsia" w:ascii="仿宋_GB2312" w:hAnsi="宋体" w:eastAsia="仿宋_GB2312"/>
          <w:b/>
          <w:sz w:val="28"/>
        </w:rPr>
        <w:t>日常管理等相关制度建设情况”</w:t>
      </w:r>
      <w:r>
        <w:rPr>
          <w:rFonts w:hint="eastAsia" w:ascii="仿宋_GB2312" w:hAnsi="宋体" w:eastAsia="仿宋_GB2312"/>
          <w:sz w:val="28"/>
        </w:rPr>
        <w:t>指流动站对博士后人员招收、</w:t>
      </w:r>
      <w:r>
        <w:rPr>
          <w:rFonts w:hint="eastAsia" w:ascii="仿宋_GB2312" w:hAnsi="宋体" w:eastAsia="仿宋_GB2312"/>
          <w:sz w:val="28"/>
          <w:lang w:val="en-US" w:eastAsia="zh-CN"/>
        </w:rPr>
        <w:t>分类培养</w:t>
      </w:r>
      <w:r>
        <w:rPr>
          <w:rFonts w:hint="eastAsia" w:ascii="仿宋_GB2312" w:hAnsi="宋体" w:eastAsia="仿宋_GB2312"/>
          <w:sz w:val="28"/>
        </w:rPr>
        <w:t>考核、日常经费管理、住房管理、科研项目管理、奖惩激励等各项制度建设的规范性和完备性。</w:t>
      </w:r>
    </w:p>
    <w:p w14:paraId="4A19C289">
      <w:pPr>
        <w:spacing w:line="560" w:lineRule="exact"/>
        <w:ind w:firstLine="560" w:firstLineChars="200"/>
        <w:rPr>
          <w:rFonts w:ascii="仿宋_GB2312" w:hAnsi="宋体" w:eastAsia="仿宋_GB2312"/>
          <w:sz w:val="28"/>
        </w:rPr>
      </w:pPr>
      <w:r>
        <w:rPr>
          <w:rFonts w:hint="eastAsia" w:ascii="仿宋_GB2312" w:hAnsi="宋体" w:eastAsia="仿宋_GB2312"/>
          <w:sz w:val="28"/>
        </w:rPr>
        <w:t>“</w:t>
      </w:r>
      <w:r>
        <w:rPr>
          <w:rFonts w:hint="eastAsia" w:ascii="仿宋_GB2312" w:hAnsi="宋体" w:eastAsia="仿宋_GB2312"/>
          <w:b/>
          <w:sz w:val="28"/>
          <w:szCs w:val="30"/>
        </w:rPr>
        <w:t>②</w:t>
      </w:r>
      <w:r>
        <w:rPr>
          <w:rFonts w:hint="eastAsia" w:ascii="仿宋_GB2312" w:hAnsi="宋体" w:eastAsia="仿宋_GB2312"/>
          <w:b/>
          <w:sz w:val="28"/>
        </w:rPr>
        <w:t>专门工作人员配备情况</w:t>
      </w:r>
      <w:r>
        <w:rPr>
          <w:rFonts w:hint="eastAsia" w:ascii="仿宋_GB2312" w:hAnsi="宋体" w:eastAsia="仿宋_GB2312"/>
          <w:sz w:val="28"/>
        </w:rPr>
        <w:t>”指流动站或设站单位配备的专门工作人员（指人事关系属于本设站单位的博士后工作管理人员）情况。</w:t>
      </w:r>
    </w:p>
    <w:p w14:paraId="38C23D85">
      <w:pPr>
        <w:snapToGrid w:val="0"/>
        <w:spacing w:line="560" w:lineRule="exact"/>
        <w:ind w:firstLine="560" w:firstLineChars="200"/>
        <w:rPr>
          <w:rFonts w:ascii="仿宋_GB2312" w:hAnsi="宋体" w:eastAsia="仿宋_GB2312"/>
          <w:sz w:val="28"/>
          <w:szCs w:val="28"/>
        </w:rPr>
      </w:pPr>
      <w:r>
        <w:rPr>
          <w:rFonts w:hint="eastAsia" w:ascii="仿宋_GB2312" w:hAnsi="宋体" w:eastAsia="仿宋_GB2312"/>
          <w:sz w:val="28"/>
        </w:rPr>
        <w:t>“</w:t>
      </w:r>
      <w:r>
        <w:rPr>
          <w:rFonts w:hint="eastAsia" w:ascii="仿宋_GB2312" w:hAnsi="宋体" w:eastAsia="仿宋_GB2312"/>
          <w:b/>
          <w:sz w:val="28"/>
        </w:rPr>
        <w:t>③设站单位对其各站管理人员的培训情况</w:t>
      </w:r>
      <w:r>
        <w:rPr>
          <w:rFonts w:hint="eastAsia" w:ascii="仿宋_GB2312" w:hAnsi="宋体" w:eastAsia="仿宋_GB2312"/>
          <w:sz w:val="28"/>
        </w:rPr>
        <w:t>”指设站单位对下属各流动站管理人员的培训情况。</w:t>
      </w:r>
    </w:p>
    <w:p w14:paraId="38795939">
      <w:pPr>
        <w:snapToGrid w:val="0"/>
        <w:spacing w:line="560" w:lineRule="exact"/>
        <w:ind w:firstLine="532" w:firstLineChars="190"/>
        <w:rPr>
          <w:rFonts w:hint="eastAsia" w:ascii="仿宋_GB2312" w:hAnsi="宋体" w:eastAsia="仿宋_GB2312"/>
          <w:sz w:val="28"/>
        </w:rPr>
      </w:pPr>
      <w:r>
        <w:rPr>
          <w:rFonts w:hint="eastAsia" w:ascii="仿宋_GB2312" w:hAnsi="宋体" w:eastAsia="仿宋_GB2312"/>
          <w:sz w:val="28"/>
        </w:rPr>
        <w:t>“</w:t>
      </w:r>
      <w:r>
        <w:rPr>
          <w:rFonts w:hint="eastAsia" w:ascii="仿宋_GB2312" w:hAnsi="宋体" w:eastAsia="仿宋_GB2312"/>
          <w:b/>
          <w:sz w:val="28"/>
        </w:rPr>
        <w:t>④对管理人员服务情况的满意度”</w:t>
      </w:r>
      <w:r>
        <w:rPr>
          <w:rFonts w:hint="eastAsia" w:ascii="仿宋_GB2312" w:hAnsi="宋体" w:eastAsia="仿宋_GB2312"/>
          <w:sz w:val="28"/>
        </w:rPr>
        <w:t>指博士后人员及博士后合作导师对专门工作人员的工作态度、工作效率、对有关政策的熟悉程度等方面的满意度。</w:t>
      </w:r>
    </w:p>
    <w:p w14:paraId="5FB4891F">
      <w:pPr>
        <w:snapToGrid w:val="0"/>
        <w:spacing w:line="560" w:lineRule="exact"/>
        <w:ind w:firstLine="532" w:firstLineChars="190"/>
        <w:rPr>
          <w:rFonts w:hint="default" w:ascii="仿宋_GB2312" w:hAnsi="宋体" w:eastAsia="仿宋_GB2312"/>
          <w:sz w:val="28"/>
          <w:lang w:val="en-US" w:eastAsia="zh-CN"/>
        </w:rPr>
      </w:pPr>
      <w:r>
        <w:rPr>
          <w:rFonts w:hint="eastAsia" w:ascii="仿宋_GB2312" w:hAnsi="宋体" w:eastAsia="仿宋_GB2312"/>
          <w:i w:val="0"/>
          <w:iCs w:val="0"/>
          <w:sz w:val="28"/>
          <w:lang w:eastAsia="zh-CN"/>
        </w:rPr>
        <w:t>“</w:t>
      </w:r>
      <w:r>
        <w:rPr>
          <w:rFonts w:hint="eastAsia" w:ascii="仿宋_GB2312" w:hAnsi="宋体" w:eastAsia="仿宋_GB2312"/>
          <w:b/>
          <w:i w:val="0"/>
          <w:iCs w:val="0"/>
          <w:sz w:val="28"/>
          <w:lang w:eastAsia="zh-CN"/>
        </w:rPr>
        <w:t>⑤管理服务工作亮点、创新点（加分项）”</w:t>
      </w:r>
      <w:r>
        <w:rPr>
          <w:rFonts w:hint="eastAsia" w:ascii="仿宋_GB2312" w:hAnsi="宋体" w:eastAsia="仿宋_GB2312"/>
          <w:sz w:val="28"/>
          <w:lang w:eastAsia="zh-CN"/>
        </w:rPr>
        <w:t>指</w:t>
      </w:r>
      <w:r>
        <w:rPr>
          <w:rFonts w:hint="eastAsia" w:ascii="仿宋_GB2312" w:hAnsi="宋体" w:eastAsia="仿宋_GB2312"/>
          <w:sz w:val="28"/>
          <w:lang w:val="en-US" w:eastAsia="zh-CN"/>
        </w:rPr>
        <w:t>设站</w:t>
      </w:r>
      <w:r>
        <w:rPr>
          <w:rFonts w:hint="eastAsia" w:ascii="仿宋_GB2312" w:hAnsi="宋体" w:eastAsia="仿宋_GB2312"/>
          <w:sz w:val="28"/>
          <w:lang w:eastAsia="zh-CN"/>
        </w:rPr>
        <w:t>单位在</w:t>
      </w:r>
      <w:r>
        <w:rPr>
          <w:rFonts w:hint="eastAsia" w:ascii="仿宋_GB2312" w:hAnsi="宋体" w:eastAsia="仿宋_GB2312"/>
          <w:sz w:val="28"/>
          <w:lang w:val="en-US" w:eastAsia="zh-CN"/>
        </w:rPr>
        <w:t>博士后管理服务方面采取的创新性举措（有效提升博士后培养质量和满意度）。由流动站在线填报，每个流动站填报不得超过3项，每项字数不超过100字。</w:t>
      </w:r>
    </w:p>
    <w:p w14:paraId="613D77B8">
      <w:pPr>
        <w:snapToGrid w:val="0"/>
        <w:spacing w:line="560" w:lineRule="exact"/>
        <w:ind w:firstLine="562" w:firstLineChars="200"/>
        <w:rPr>
          <w:rFonts w:ascii="仿宋_GB2312" w:hAnsi="宋体" w:eastAsia="仿宋_GB2312"/>
          <w:sz w:val="28"/>
        </w:rPr>
      </w:pPr>
      <w:r>
        <w:rPr>
          <w:rFonts w:hint="eastAsia" w:ascii="仿宋_GB2312" w:hAnsi="宋体" w:eastAsia="仿宋_GB2312"/>
          <w:b/>
          <w:bCs/>
          <w:sz w:val="28"/>
        </w:rPr>
        <w:t>3.“1-3生活保障”</w:t>
      </w:r>
      <w:r>
        <w:rPr>
          <w:rFonts w:hint="eastAsia" w:ascii="仿宋_GB2312" w:hAnsi="宋体" w:eastAsia="仿宋_GB2312"/>
          <w:sz w:val="28"/>
        </w:rPr>
        <w:t>由流动站</w:t>
      </w:r>
      <w:r>
        <w:rPr>
          <w:rFonts w:hint="eastAsia" w:ascii="仿宋_GB2312" w:hAnsi="宋体" w:eastAsia="仿宋_GB2312"/>
          <w:sz w:val="28"/>
          <w:lang w:val="en-US" w:eastAsia="zh-CN"/>
        </w:rPr>
        <w:t>在线</w:t>
      </w:r>
      <w:r>
        <w:rPr>
          <w:rFonts w:hint="eastAsia" w:ascii="仿宋_GB2312" w:hAnsi="宋体" w:eastAsia="仿宋_GB2312"/>
          <w:sz w:val="28"/>
        </w:rPr>
        <w:t>填报，并通过博士后人员调查问卷获取相关评估数据。</w:t>
      </w:r>
    </w:p>
    <w:p w14:paraId="2D1C0589">
      <w:pPr>
        <w:snapToGrid w:val="0"/>
        <w:spacing w:line="560" w:lineRule="exact"/>
        <w:ind w:firstLine="560" w:firstLineChars="200"/>
        <w:rPr>
          <w:rFonts w:ascii="仿宋_GB2312" w:hAnsi="宋体" w:eastAsia="仿宋_GB2312"/>
          <w:sz w:val="28"/>
        </w:rPr>
      </w:pPr>
      <w:r>
        <w:rPr>
          <w:rFonts w:hint="eastAsia" w:ascii="仿宋_GB2312" w:hAnsi="宋体" w:eastAsia="仿宋_GB2312"/>
          <w:sz w:val="28"/>
        </w:rPr>
        <w:t>“</w:t>
      </w:r>
      <w:r>
        <w:rPr>
          <w:rFonts w:hint="eastAsia" w:ascii="仿宋_GB2312" w:hAnsi="宋体" w:eastAsia="仿宋_GB2312"/>
          <w:b/>
          <w:sz w:val="28"/>
        </w:rPr>
        <w:t>①博士后人员工资收入情况</w:t>
      </w:r>
      <w:r>
        <w:rPr>
          <w:rFonts w:hint="eastAsia" w:ascii="仿宋_GB2312" w:hAnsi="宋体" w:eastAsia="仿宋_GB2312"/>
          <w:sz w:val="28"/>
        </w:rPr>
        <w:t>”指流动站或设站单位为博士后人员提供的工资收入情况，是否与本单位同等条件正式职工享受同等工资、绩效、五险一金等工资待遇。</w:t>
      </w:r>
    </w:p>
    <w:p w14:paraId="5C46D43D">
      <w:pPr>
        <w:spacing w:line="560" w:lineRule="exact"/>
        <w:ind w:firstLine="560" w:firstLineChars="200"/>
        <w:rPr>
          <w:rFonts w:ascii="仿宋_GB2312" w:hAnsi="宋体" w:eastAsia="仿宋_GB2312"/>
          <w:sz w:val="28"/>
        </w:rPr>
      </w:pPr>
      <w:r>
        <w:rPr>
          <w:rFonts w:hint="eastAsia" w:ascii="仿宋_GB2312" w:hAnsi="宋体" w:eastAsia="仿宋_GB2312"/>
          <w:sz w:val="28"/>
        </w:rPr>
        <w:t>“</w:t>
      </w:r>
      <w:r>
        <w:rPr>
          <w:rFonts w:hint="eastAsia" w:ascii="仿宋_GB2312" w:hAnsi="宋体" w:eastAsia="仿宋_GB2312"/>
          <w:b/>
          <w:sz w:val="28"/>
        </w:rPr>
        <w:t>②为博士后人员提供的住房条件情况</w:t>
      </w:r>
      <w:r>
        <w:rPr>
          <w:rFonts w:hint="eastAsia" w:ascii="仿宋_GB2312" w:hAnsi="宋体" w:eastAsia="仿宋_GB2312"/>
          <w:sz w:val="28"/>
        </w:rPr>
        <w:t>”指流动站或设站单位为博士后人员提供的住房方面的保障情况，如提供博士后公寓、租房补贴等。</w:t>
      </w:r>
    </w:p>
    <w:p w14:paraId="3949B51A">
      <w:pPr>
        <w:spacing w:line="560" w:lineRule="exact"/>
        <w:ind w:firstLine="562" w:firstLineChars="200"/>
        <w:rPr>
          <w:rFonts w:ascii="仿宋_GB2312" w:eastAsia="仿宋_GB2312"/>
          <w:sz w:val="28"/>
          <w:szCs w:val="28"/>
        </w:rPr>
      </w:pPr>
      <w:r>
        <w:rPr>
          <w:rFonts w:hint="eastAsia" w:ascii="仿宋_GB2312" w:hAnsi="宋体" w:eastAsia="仿宋_GB2312"/>
          <w:b/>
          <w:sz w:val="28"/>
        </w:rPr>
        <w:t>“③其他福利待遇情况”</w:t>
      </w:r>
      <w:r>
        <w:rPr>
          <w:rFonts w:hint="eastAsia" w:ascii="仿宋_GB2312" w:eastAsia="仿宋_GB2312"/>
          <w:sz w:val="28"/>
          <w:szCs w:val="28"/>
        </w:rPr>
        <w:t>指流动站或设站单位为博士后人员提供的休假、日常补贴等其他福利待遇情况。</w:t>
      </w:r>
    </w:p>
    <w:p w14:paraId="359EC3E3">
      <w:pPr>
        <w:spacing w:line="560" w:lineRule="exact"/>
        <w:ind w:firstLine="600" w:firstLineChars="200"/>
        <w:rPr>
          <w:rFonts w:ascii="黑体" w:hAnsi="宋体" w:eastAsia="黑体"/>
          <w:sz w:val="30"/>
          <w:szCs w:val="30"/>
        </w:rPr>
      </w:pPr>
      <w:r>
        <w:rPr>
          <w:rFonts w:hint="eastAsia" w:ascii="黑体" w:hAnsi="宋体" w:eastAsia="黑体"/>
          <w:sz w:val="30"/>
          <w:szCs w:val="30"/>
        </w:rPr>
        <w:t>（二）招收选拔</w:t>
      </w:r>
    </w:p>
    <w:p w14:paraId="2C83BEBC">
      <w:pPr>
        <w:spacing w:line="560" w:lineRule="exact"/>
        <w:ind w:firstLine="562" w:firstLineChars="200"/>
        <w:rPr>
          <w:rFonts w:ascii="仿宋_GB2312" w:hAnsi="宋体" w:eastAsia="仿宋_GB2312"/>
          <w:sz w:val="28"/>
        </w:rPr>
      </w:pPr>
      <w:r>
        <w:rPr>
          <w:rFonts w:hint="eastAsia" w:ascii="仿宋_GB2312" w:hAnsi="宋体" w:eastAsia="仿宋_GB2312"/>
          <w:b/>
          <w:sz w:val="28"/>
        </w:rPr>
        <w:t>“招收选拔”</w:t>
      </w:r>
      <w:r>
        <w:rPr>
          <w:rFonts w:hint="eastAsia" w:ascii="仿宋_GB2312" w:hAnsi="宋体" w:eastAsia="仿宋_GB2312"/>
          <w:sz w:val="28"/>
        </w:rPr>
        <w:t>指标数据通过中国博士后网上办公系统直接采集。</w:t>
      </w:r>
    </w:p>
    <w:p w14:paraId="660F428B">
      <w:pPr>
        <w:snapToGrid w:val="0"/>
        <w:spacing w:line="560" w:lineRule="exact"/>
        <w:ind w:firstLine="562" w:firstLineChars="200"/>
        <w:rPr>
          <w:rFonts w:ascii="仿宋_GB2312" w:hAnsi="宋体" w:eastAsia="仿宋_GB2312"/>
          <w:sz w:val="28"/>
        </w:rPr>
      </w:pPr>
      <w:r>
        <w:rPr>
          <w:rFonts w:hint="eastAsia" w:ascii="仿宋_GB2312" w:hAnsi="宋体" w:eastAsia="仿宋_GB2312"/>
          <w:b/>
          <w:sz w:val="28"/>
        </w:rPr>
        <w:t>1.</w:t>
      </w:r>
      <w:r>
        <w:rPr>
          <w:rFonts w:hint="eastAsia" w:ascii="仿宋_GB2312" w:hAnsi="宋体" w:eastAsia="仿宋_GB2312"/>
          <w:b/>
          <w:bCs/>
          <w:sz w:val="28"/>
        </w:rPr>
        <w:t>“2-1招收规模”</w:t>
      </w:r>
      <w:r>
        <w:rPr>
          <w:rFonts w:hint="eastAsia" w:ascii="仿宋_GB2312" w:hAnsi="宋体" w:eastAsia="仿宋_GB2312"/>
          <w:sz w:val="28"/>
        </w:rPr>
        <w:t>指标中：</w:t>
      </w:r>
    </w:p>
    <w:p w14:paraId="09DCC99B">
      <w:pPr>
        <w:snapToGrid w:val="0"/>
        <w:spacing w:line="560" w:lineRule="exact"/>
        <w:ind w:firstLine="562" w:firstLineChars="200"/>
        <w:rPr>
          <w:rFonts w:ascii="仿宋_GB2312" w:hAnsi="宋体" w:eastAsia="仿宋_GB2312"/>
          <w:sz w:val="28"/>
        </w:rPr>
      </w:pPr>
      <w:r>
        <w:rPr>
          <w:rFonts w:hint="eastAsia" w:ascii="仿宋_GB2312" w:hAnsi="宋体" w:eastAsia="仿宋_GB2312"/>
          <w:b/>
          <w:sz w:val="28"/>
        </w:rPr>
        <w:t>“博士后招收人数”</w:t>
      </w:r>
      <w:r>
        <w:rPr>
          <w:rFonts w:hint="eastAsia" w:ascii="仿宋_GB2312" w:hAnsi="宋体" w:eastAsia="仿宋_GB2312"/>
          <w:sz w:val="28"/>
        </w:rPr>
        <w:t>指统计时限内本流动站（一级学科）招收的博士后人数。</w:t>
      </w:r>
    </w:p>
    <w:p w14:paraId="70AF0BF6">
      <w:pPr>
        <w:snapToGrid w:val="0"/>
        <w:spacing w:line="560" w:lineRule="exact"/>
        <w:ind w:firstLine="562" w:firstLineChars="200"/>
        <w:rPr>
          <w:rFonts w:ascii="仿宋_GB2312" w:hAnsi="宋体" w:eastAsia="仿宋_GB2312"/>
          <w:sz w:val="28"/>
        </w:rPr>
      </w:pPr>
      <w:r>
        <w:rPr>
          <w:rFonts w:hint="eastAsia" w:ascii="仿宋_GB2312" w:hAnsi="宋体" w:eastAsia="仿宋_GB2312"/>
          <w:b/>
          <w:bCs/>
          <w:sz w:val="28"/>
        </w:rPr>
        <w:t>2.“2-2招收结构”</w:t>
      </w:r>
      <w:r>
        <w:rPr>
          <w:rFonts w:hint="eastAsia" w:ascii="仿宋_GB2312" w:hAnsi="宋体" w:eastAsia="仿宋_GB2312"/>
          <w:sz w:val="28"/>
        </w:rPr>
        <w:t>指标中：</w:t>
      </w:r>
    </w:p>
    <w:p w14:paraId="5401AFC8">
      <w:pPr>
        <w:snapToGrid w:val="0"/>
        <w:spacing w:line="560" w:lineRule="exact"/>
        <w:ind w:firstLine="562" w:firstLineChars="200"/>
        <w:rPr>
          <w:rFonts w:ascii="仿宋_GB2312" w:hAnsi="宋体" w:eastAsia="仿宋_GB2312"/>
          <w:bCs/>
          <w:sz w:val="28"/>
        </w:rPr>
      </w:pPr>
      <w:r>
        <w:rPr>
          <w:rFonts w:hint="eastAsia" w:ascii="仿宋_GB2312" w:hAnsi="宋体" w:eastAsia="仿宋_GB2312"/>
          <w:b/>
          <w:sz w:val="28"/>
        </w:rPr>
        <w:t>“①应届博士生做博士后数量与博士后招收总数比”</w:t>
      </w:r>
      <w:r>
        <w:rPr>
          <w:rFonts w:hint="eastAsia" w:ascii="仿宋_GB2312" w:hAnsi="宋体" w:eastAsia="仿宋_GB2312"/>
          <w:bCs/>
          <w:sz w:val="28"/>
        </w:rPr>
        <w:t>是指博士后招收总数中应届博士毕业生所占比例。</w:t>
      </w:r>
    </w:p>
    <w:p w14:paraId="0D5D79C0">
      <w:pPr>
        <w:snapToGrid w:val="0"/>
        <w:spacing w:line="560" w:lineRule="exact"/>
        <w:ind w:firstLine="562" w:firstLineChars="200"/>
        <w:rPr>
          <w:rFonts w:ascii="仿宋_GB2312" w:hAnsi="宋体" w:eastAsia="仿宋_GB2312"/>
          <w:sz w:val="28"/>
        </w:rPr>
      </w:pPr>
      <w:r>
        <w:rPr>
          <w:rFonts w:hint="eastAsia" w:ascii="仿宋_GB2312" w:hAnsi="宋体" w:eastAsia="仿宋_GB2312"/>
          <w:b/>
          <w:sz w:val="28"/>
        </w:rPr>
        <w:t>“②三类人员与博士后招收总数比”</w:t>
      </w:r>
      <w:r>
        <w:rPr>
          <w:rFonts w:hint="eastAsia" w:ascii="仿宋_GB2312" w:hAnsi="宋体" w:eastAsia="仿宋_GB2312"/>
          <w:sz w:val="28"/>
        </w:rPr>
        <w:t>指标中，“三类人员”指的是在职、超龄和同站同学科人员。</w:t>
      </w:r>
    </w:p>
    <w:p w14:paraId="756AFFEB">
      <w:pPr>
        <w:spacing w:line="560" w:lineRule="exact"/>
        <w:ind w:firstLine="562" w:firstLineChars="200"/>
        <w:rPr>
          <w:rFonts w:ascii="仿宋_GB2312" w:hAnsi="宋体" w:eastAsia="仿宋_GB2312"/>
          <w:sz w:val="28"/>
        </w:rPr>
      </w:pPr>
      <w:r>
        <w:rPr>
          <w:rFonts w:hint="eastAsia" w:ascii="仿宋_GB2312" w:hAnsi="宋体" w:eastAsia="仿宋_GB2312"/>
          <w:b/>
          <w:sz w:val="28"/>
        </w:rPr>
        <w:t>“③博士后人员平均年龄”</w:t>
      </w:r>
      <w:r>
        <w:rPr>
          <w:rFonts w:hint="eastAsia" w:ascii="仿宋_GB2312" w:hAnsi="宋体" w:eastAsia="仿宋_GB2312"/>
          <w:sz w:val="28"/>
        </w:rPr>
        <w:t>指博士后人员进站时的平均年龄。</w:t>
      </w:r>
    </w:p>
    <w:p w14:paraId="56AB1C16">
      <w:pPr>
        <w:spacing w:line="560" w:lineRule="exact"/>
        <w:ind w:firstLine="562" w:firstLineChars="200"/>
        <w:rPr>
          <w:rFonts w:hint="eastAsia" w:ascii="仿宋_GB2312" w:hAnsi="宋体" w:eastAsia="仿宋_GB2312"/>
          <w:sz w:val="28"/>
          <w:lang w:eastAsia="zh-CN"/>
        </w:rPr>
      </w:pPr>
      <w:r>
        <w:rPr>
          <w:rFonts w:hint="eastAsia" w:ascii="仿宋_GB2312" w:hAnsi="宋体" w:eastAsia="仿宋_GB2312"/>
          <w:b/>
          <w:sz w:val="28"/>
        </w:rPr>
        <w:t>“④留学归国博士后数量与博士后招收总数比”</w:t>
      </w:r>
      <w:r>
        <w:rPr>
          <w:rFonts w:hint="eastAsia" w:ascii="仿宋_GB2312" w:hAnsi="宋体" w:eastAsia="仿宋_GB2312"/>
          <w:sz w:val="28"/>
        </w:rPr>
        <w:t>指标中，“留学归国博士后数量”指招收的在国</w:t>
      </w:r>
      <w:r>
        <w:rPr>
          <w:rFonts w:hint="eastAsia" w:ascii="仿宋_GB2312" w:hAnsi="宋体" w:eastAsia="仿宋_GB2312"/>
          <w:sz w:val="28"/>
          <w:lang w:eastAsia="zh-CN"/>
        </w:rPr>
        <w:t>（</w:t>
      </w:r>
      <w:r>
        <w:rPr>
          <w:rFonts w:hint="eastAsia" w:ascii="仿宋_GB2312" w:hAnsi="宋体" w:eastAsia="仿宋_GB2312"/>
          <w:sz w:val="28"/>
          <w:lang w:val="en-US" w:eastAsia="zh-CN"/>
        </w:rPr>
        <w:t>境</w:t>
      </w:r>
      <w:r>
        <w:rPr>
          <w:rFonts w:hint="eastAsia" w:ascii="仿宋_GB2312" w:hAnsi="宋体" w:eastAsia="仿宋_GB2312"/>
          <w:sz w:val="28"/>
          <w:lang w:eastAsia="zh-CN"/>
        </w:rPr>
        <w:t>）</w:t>
      </w:r>
      <w:r>
        <w:rPr>
          <w:rFonts w:hint="eastAsia" w:ascii="仿宋_GB2312" w:hAnsi="宋体" w:eastAsia="仿宋_GB2312"/>
          <w:sz w:val="28"/>
        </w:rPr>
        <w:t>外获得博士学位的博士后人员数量</w:t>
      </w:r>
      <w:r>
        <w:rPr>
          <w:rFonts w:hint="eastAsia" w:ascii="仿宋_GB2312" w:hAnsi="宋体" w:eastAsia="仿宋_GB2312"/>
          <w:sz w:val="28"/>
          <w:lang w:eastAsia="zh-CN"/>
        </w:rPr>
        <w:t>。</w:t>
      </w:r>
    </w:p>
    <w:p w14:paraId="6BE54F9A">
      <w:pPr>
        <w:snapToGrid w:val="0"/>
        <w:spacing w:line="560" w:lineRule="exact"/>
        <w:ind w:firstLine="562" w:firstLineChars="200"/>
        <w:rPr>
          <w:rFonts w:ascii="仿宋_GB2312" w:hAnsi="宋体" w:eastAsia="仿宋_GB2312"/>
          <w:b/>
          <w:sz w:val="28"/>
        </w:rPr>
      </w:pPr>
      <w:r>
        <w:rPr>
          <w:rFonts w:hint="eastAsia" w:ascii="仿宋_GB2312" w:hAnsi="宋体" w:eastAsia="仿宋_GB2312"/>
          <w:b/>
          <w:sz w:val="28"/>
        </w:rPr>
        <w:t>“⑤外籍、港澳台博士后数量与博士后招收总数比”</w:t>
      </w:r>
      <w:r>
        <w:rPr>
          <w:rFonts w:hint="eastAsia" w:ascii="仿宋_GB2312" w:hAnsi="宋体" w:eastAsia="仿宋_GB2312"/>
          <w:sz w:val="28"/>
        </w:rPr>
        <w:t>指标中，“外籍、港澳台博士后数量”指招收的外籍、港澳台博士后人员数量。</w:t>
      </w:r>
    </w:p>
    <w:p w14:paraId="0F04CB25">
      <w:pPr>
        <w:snapToGrid w:val="0"/>
        <w:spacing w:line="560" w:lineRule="exact"/>
        <w:ind w:firstLine="562" w:firstLineChars="200"/>
        <w:rPr>
          <w:rFonts w:ascii="仿宋_GB2312" w:hAnsi="宋体" w:eastAsia="仿宋_GB2312"/>
          <w:sz w:val="28"/>
        </w:rPr>
      </w:pPr>
      <w:r>
        <w:rPr>
          <w:rFonts w:hint="eastAsia" w:ascii="仿宋_GB2312" w:hAnsi="宋体" w:eastAsia="仿宋_GB2312"/>
          <w:b/>
          <w:sz w:val="28"/>
        </w:rPr>
        <w:t>“⑥联合招收博士后数量与博士后招收总数比”</w:t>
      </w:r>
      <w:r>
        <w:rPr>
          <w:rFonts w:hint="eastAsia" w:ascii="仿宋_GB2312" w:hAnsi="宋体" w:eastAsia="仿宋_GB2312"/>
          <w:sz w:val="28"/>
        </w:rPr>
        <w:t>指标中，“联合招收博士后数量”指与全国博士后管理委员会批准设立的工作站联合招收的博士后人员数量。</w:t>
      </w:r>
    </w:p>
    <w:p w14:paraId="41295171">
      <w:pPr>
        <w:snapToGrid w:val="0"/>
        <w:spacing w:line="560" w:lineRule="exact"/>
        <w:ind w:firstLine="560" w:firstLineChars="200"/>
        <w:rPr>
          <w:rFonts w:ascii="黑体" w:hAnsi="宋体" w:eastAsia="黑体"/>
          <w:sz w:val="28"/>
        </w:rPr>
      </w:pPr>
      <w:r>
        <w:rPr>
          <w:rFonts w:hint="eastAsia" w:ascii="黑体" w:hAnsi="宋体" w:eastAsia="黑体"/>
          <w:sz w:val="28"/>
        </w:rPr>
        <w:t>（三）培养使用</w:t>
      </w:r>
    </w:p>
    <w:p w14:paraId="159BBCC4">
      <w:pPr>
        <w:spacing w:line="560" w:lineRule="exact"/>
        <w:ind w:firstLine="562" w:firstLineChars="200"/>
        <w:rPr>
          <w:rFonts w:ascii="仿宋_GB2312" w:hAnsi="宋体" w:eastAsia="仿宋_GB2312"/>
          <w:sz w:val="28"/>
        </w:rPr>
      </w:pPr>
      <w:r>
        <w:rPr>
          <w:rFonts w:hint="eastAsia" w:ascii="仿宋_GB2312" w:hAnsi="宋体" w:eastAsia="仿宋_GB2312"/>
          <w:b/>
          <w:bCs/>
          <w:sz w:val="28"/>
        </w:rPr>
        <w:t>1.</w:t>
      </w:r>
      <w:r>
        <w:rPr>
          <w:rFonts w:hint="eastAsia" w:ascii="仿宋_GB2312" w:hAnsi="宋体" w:eastAsia="仿宋_GB2312"/>
          <w:b/>
          <w:sz w:val="28"/>
        </w:rPr>
        <w:t>“3-1出站基本情况”</w:t>
      </w:r>
      <w:r>
        <w:rPr>
          <w:rFonts w:hint="eastAsia" w:ascii="仿宋_GB2312" w:hAnsi="宋体" w:eastAsia="仿宋_GB2312"/>
          <w:sz w:val="28"/>
        </w:rPr>
        <w:t>指标数据通过中国博士后网上办公系统直接采集。</w:t>
      </w:r>
    </w:p>
    <w:p w14:paraId="3568B7A1">
      <w:pPr>
        <w:spacing w:line="560" w:lineRule="exact"/>
        <w:ind w:firstLine="562" w:firstLineChars="200"/>
        <w:rPr>
          <w:rFonts w:ascii="仿宋_GB2312" w:hAnsi="宋体" w:eastAsia="仿宋_GB2312"/>
          <w:sz w:val="28"/>
        </w:rPr>
      </w:pPr>
      <w:r>
        <w:rPr>
          <w:rFonts w:hint="eastAsia" w:ascii="仿宋_GB2312" w:hAnsi="宋体" w:eastAsia="仿宋_GB2312"/>
          <w:b/>
          <w:sz w:val="28"/>
        </w:rPr>
        <w:t>“①按期出站比例”</w:t>
      </w:r>
      <w:r>
        <w:rPr>
          <w:rFonts w:hint="eastAsia" w:ascii="仿宋_GB2312" w:hAnsi="宋体" w:eastAsia="仿宋_GB2312"/>
          <w:sz w:val="28"/>
        </w:rPr>
        <w:t>指统计</w:t>
      </w:r>
      <w:r>
        <w:rPr>
          <w:rFonts w:hint="eastAsia" w:ascii="仿宋_GB2312" w:hAnsi="宋体" w:eastAsia="仿宋_GB2312"/>
          <w:sz w:val="28"/>
          <w:lang w:val="en-US" w:eastAsia="zh-CN"/>
        </w:rPr>
        <w:t>时限</w:t>
      </w:r>
      <w:r>
        <w:rPr>
          <w:rFonts w:hint="eastAsia" w:ascii="仿宋_GB2312" w:hAnsi="宋体" w:eastAsia="仿宋_GB2312"/>
          <w:sz w:val="28"/>
        </w:rPr>
        <w:t>内出站的博士后人员中，在站时间为</w:t>
      </w:r>
      <w:r>
        <w:rPr>
          <w:rFonts w:hint="eastAsia" w:ascii="仿宋_GB2312" w:hAnsi="宋体" w:eastAsia="仿宋_GB2312"/>
          <w:sz w:val="28"/>
          <w:lang w:val="en-US" w:eastAsia="zh-CN"/>
        </w:rPr>
        <w:t>21个月</w:t>
      </w:r>
      <w:r>
        <w:rPr>
          <w:rFonts w:hint="eastAsia" w:ascii="仿宋_GB2312" w:hAnsi="宋体" w:eastAsia="仿宋_GB2312"/>
          <w:sz w:val="28"/>
        </w:rPr>
        <w:t>-6年</w:t>
      </w:r>
      <w:r>
        <w:rPr>
          <w:rFonts w:hint="eastAsia" w:ascii="仿宋_GB2312" w:hAnsi="宋体" w:eastAsia="仿宋_GB2312"/>
          <w:sz w:val="28"/>
          <w:lang w:val="en-US" w:eastAsia="zh-CN"/>
        </w:rPr>
        <w:t>6个月（除因疫情导致超期的情况外）</w:t>
      </w:r>
      <w:r>
        <w:rPr>
          <w:rFonts w:hint="eastAsia" w:ascii="仿宋_GB2312" w:hAnsi="宋体" w:eastAsia="仿宋_GB2312"/>
          <w:sz w:val="28"/>
        </w:rPr>
        <w:t>博士后人员的比例。</w:t>
      </w:r>
    </w:p>
    <w:p w14:paraId="0B306C3F">
      <w:pPr>
        <w:spacing w:line="560" w:lineRule="exact"/>
        <w:ind w:firstLine="562" w:firstLineChars="200"/>
        <w:rPr>
          <w:rFonts w:ascii="仿宋_GB2312" w:hAnsi="宋体" w:eastAsia="仿宋_GB2312"/>
          <w:sz w:val="28"/>
        </w:rPr>
      </w:pPr>
      <w:r>
        <w:rPr>
          <w:rFonts w:hint="eastAsia" w:ascii="仿宋_GB2312" w:hAnsi="宋体" w:eastAsia="仿宋_GB2312"/>
          <w:b/>
          <w:sz w:val="28"/>
        </w:rPr>
        <w:t>“②</w:t>
      </w:r>
      <w:r>
        <w:rPr>
          <w:rFonts w:hint="eastAsia" w:ascii="仿宋_GB2312" w:hAnsi="宋体" w:eastAsia="仿宋_GB2312"/>
          <w:b/>
          <w:sz w:val="28"/>
          <w:lang w:val="en-US" w:eastAsia="zh-CN"/>
        </w:rPr>
        <w:t>滞站人员数量（比例）</w:t>
      </w:r>
      <w:r>
        <w:rPr>
          <w:rFonts w:hint="eastAsia" w:ascii="仿宋_GB2312" w:hAnsi="宋体" w:eastAsia="仿宋_GB2312"/>
          <w:b/>
          <w:sz w:val="28"/>
        </w:rPr>
        <w:t>”</w:t>
      </w:r>
      <w:r>
        <w:rPr>
          <w:rFonts w:hint="eastAsia" w:ascii="仿宋_GB2312" w:hAnsi="宋体" w:eastAsia="仿宋_GB2312"/>
          <w:sz w:val="28"/>
        </w:rPr>
        <w:t>指统计</w:t>
      </w:r>
      <w:r>
        <w:rPr>
          <w:rFonts w:hint="eastAsia" w:ascii="仿宋_GB2312" w:hAnsi="宋体" w:eastAsia="仿宋_GB2312"/>
          <w:sz w:val="28"/>
          <w:lang w:val="en-US" w:eastAsia="zh-CN"/>
        </w:rPr>
        <w:t>时限</w:t>
      </w:r>
      <w:r>
        <w:rPr>
          <w:rFonts w:hint="eastAsia" w:ascii="仿宋_GB2312" w:hAnsi="宋体" w:eastAsia="仿宋_GB2312"/>
          <w:sz w:val="28"/>
        </w:rPr>
        <w:t>内</w:t>
      </w:r>
      <w:r>
        <w:rPr>
          <w:rFonts w:hint="eastAsia" w:ascii="仿宋_GB2312" w:hAnsi="宋体" w:eastAsia="仿宋_GB2312"/>
          <w:sz w:val="28"/>
          <w:lang w:val="en-US" w:eastAsia="zh-CN"/>
        </w:rPr>
        <w:t>超期在站</w:t>
      </w:r>
      <w:r>
        <w:rPr>
          <w:rFonts w:hint="eastAsia" w:ascii="仿宋_GB2312" w:hAnsi="宋体" w:eastAsia="仿宋_GB2312"/>
          <w:sz w:val="28"/>
        </w:rPr>
        <w:t>博士后数量占博士后招收总数的比例。</w:t>
      </w:r>
    </w:p>
    <w:p w14:paraId="27C1F32A">
      <w:pPr>
        <w:spacing w:line="560" w:lineRule="exact"/>
        <w:ind w:firstLine="562" w:firstLineChars="200"/>
        <w:rPr>
          <w:rFonts w:ascii="仿宋_GB2312" w:hAnsi="宋体" w:eastAsia="仿宋_GB2312"/>
          <w:sz w:val="28"/>
        </w:rPr>
      </w:pPr>
      <w:r>
        <w:rPr>
          <w:rFonts w:hint="eastAsia" w:ascii="仿宋_GB2312" w:hAnsi="宋体" w:eastAsia="仿宋_GB2312"/>
          <w:b/>
          <w:sz w:val="28"/>
        </w:rPr>
        <w:t>2.“3-2科研项目”</w:t>
      </w:r>
      <w:r>
        <w:rPr>
          <w:rFonts w:hint="eastAsia" w:ascii="仿宋_GB2312" w:hAnsi="宋体" w:eastAsia="仿宋_GB2312"/>
          <w:sz w:val="28"/>
        </w:rPr>
        <w:t>指标数据通过中国博士后网上办公系统直接采集，专业科技机构查证。</w:t>
      </w:r>
    </w:p>
    <w:p w14:paraId="47A551A2">
      <w:pPr>
        <w:snapToGrid w:val="0"/>
        <w:spacing w:line="560" w:lineRule="exact"/>
        <w:ind w:firstLine="570"/>
        <w:rPr>
          <w:rFonts w:hint="eastAsia" w:ascii="仿宋_GB2312" w:hAnsi="宋体" w:eastAsia="仿宋_GB2312"/>
          <w:sz w:val="28"/>
          <w:lang w:eastAsia="zh-CN"/>
        </w:rPr>
      </w:pPr>
      <w:r>
        <w:rPr>
          <w:rFonts w:hint="eastAsia" w:ascii="仿宋_GB2312" w:hAnsi="宋体" w:eastAsia="仿宋_GB2312"/>
          <w:b/>
          <w:bCs/>
          <w:sz w:val="28"/>
        </w:rPr>
        <w:t>“①人均</w:t>
      </w:r>
      <w:r>
        <w:rPr>
          <w:rFonts w:hint="eastAsia" w:ascii="仿宋_GB2312" w:hAnsi="宋体" w:eastAsia="仿宋_GB2312"/>
          <w:b/>
          <w:bCs/>
          <w:sz w:val="28"/>
          <w:lang w:eastAsia="zh-CN"/>
        </w:rPr>
        <w:t>主持或</w:t>
      </w:r>
      <w:r>
        <w:rPr>
          <w:rFonts w:hint="eastAsia" w:ascii="仿宋_GB2312" w:hAnsi="宋体" w:eastAsia="仿宋_GB2312"/>
          <w:b/>
          <w:bCs/>
          <w:sz w:val="28"/>
          <w:lang w:val="en-US" w:eastAsia="zh-CN"/>
        </w:rPr>
        <w:t>作为主要完成人（负责人）的</w:t>
      </w:r>
      <w:r>
        <w:rPr>
          <w:rFonts w:hint="eastAsia" w:ascii="仿宋_GB2312" w:hAnsi="宋体" w:eastAsia="仿宋_GB2312"/>
          <w:b/>
          <w:bCs/>
          <w:sz w:val="28"/>
          <w:lang w:eastAsia="zh-CN"/>
        </w:rPr>
        <w:t>国家级</w:t>
      </w:r>
      <w:r>
        <w:rPr>
          <w:rFonts w:hint="eastAsia" w:ascii="仿宋_GB2312" w:hAnsi="宋体" w:eastAsia="仿宋_GB2312"/>
          <w:b/>
          <w:bCs/>
          <w:sz w:val="28"/>
        </w:rPr>
        <w:t>科研项目数量</w:t>
      </w:r>
      <w:r>
        <w:rPr>
          <w:rFonts w:hint="eastAsia" w:ascii="仿宋_GB2312" w:hAnsi="宋体" w:eastAsia="仿宋_GB2312"/>
          <w:b/>
          <w:bCs/>
          <w:sz w:val="28"/>
          <w:lang w:eastAsia="zh-CN"/>
        </w:rPr>
        <w:t>”</w:t>
      </w:r>
      <w:r>
        <w:rPr>
          <w:rFonts w:hint="eastAsia" w:ascii="仿宋_GB2312" w:hAnsi="宋体" w:eastAsia="仿宋_GB2312"/>
          <w:sz w:val="28"/>
        </w:rPr>
        <w:t>指统计时限内博士后</w:t>
      </w:r>
      <w:r>
        <w:rPr>
          <w:rFonts w:hint="eastAsia" w:ascii="仿宋_GB2312" w:hAnsi="宋体" w:eastAsia="仿宋_GB2312"/>
          <w:sz w:val="28"/>
          <w:lang w:eastAsia="zh-CN"/>
        </w:rPr>
        <w:t>在站期间主持或作为主要完成人（</w:t>
      </w:r>
      <w:r>
        <w:rPr>
          <w:rFonts w:hint="eastAsia" w:ascii="仿宋_GB2312" w:hAnsi="宋体" w:eastAsia="仿宋_GB2312"/>
          <w:sz w:val="28"/>
          <w:lang w:val="en-US" w:eastAsia="zh-CN"/>
        </w:rPr>
        <w:t>执行</w:t>
      </w:r>
      <w:r>
        <w:rPr>
          <w:rFonts w:hint="eastAsia" w:ascii="仿宋_GB2312" w:hAnsi="宋体" w:eastAsia="仿宋_GB2312"/>
          <w:sz w:val="28"/>
          <w:lang w:eastAsia="zh-CN"/>
        </w:rPr>
        <w:t>负责人）</w:t>
      </w:r>
      <w:r>
        <w:rPr>
          <w:rFonts w:hint="eastAsia" w:ascii="仿宋_GB2312" w:hAnsi="宋体" w:eastAsia="仿宋_GB2312"/>
          <w:sz w:val="28"/>
          <w:lang w:val="en-US" w:eastAsia="zh-CN"/>
        </w:rPr>
        <w:t>的、</w:t>
      </w:r>
      <w:r>
        <w:rPr>
          <w:rFonts w:hint="eastAsia" w:ascii="仿宋_GB2312" w:hAnsi="宋体" w:eastAsia="仿宋_GB2312"/>
          <w:sz w:val="28"/>
        </w:rPr>
        <w:t>项目依托单位为本设站单位的国家级项目(含二、三级子项目</w:t>
      </w:r>
      <w:r>
        <w:rPr>
          <w:rFonts w:hint="eastAsia" w:ascii="仿宋_GB2312" w:hAnsi="宋体" w:eastAsia="仿宋_GB2312"/>
          <w:sz w:val="28"/>
          <w:lang w:eastAsia="zh-CN"/>
        </w:rPr>
        <w:t>）</w:t>
      </w:r>
      <w:r>
        <w:rPr>
          <w:rFonts w:hint="eastAsia" w:ascii="仿宋_GB2312" w:hAnsi="宋体" w:eastAsia="仿宋_GB2312"/>
          <w:sz w:val="28"/>
        </w:rPr>
        <w:t>，如国家科技重大专项</w:t>
      </w:r>
      <w:r>
        <w:rPr>
          <w:rFonts w:hint="eastAsia" w:ascii="仿宋_GB2312" w:hAnsi="宋体" w:eastAsia="仿宋_GB2312"/>
          <w:sz w:val="28"/>
          <w:lang w:eastAsia="zh-CN"/>
        </w:rPr>
        <w:t>、国家</w:t>
      </w:r>
      <w:r>
        <w:rPr>
          <w:rFonts w:hint="eastAsia" w:ascii="仿宋_GB2312" w:hAnsi="宋体" w:eastAsia="仿宋_GB2312"/>
          <w:sz w:val="28"/>
        </w:rPr>
        <w:t>重点研发计划、国家自然科学基金、</w:t>
      </w:r>
      <w:r>
        <w:rPr>
          <w:rFonts w:hint="eastAsia" w:ascii="仿宋_GB2312" w:hAnsi="宋体" w:eastAsia="仿宋_GB2312"/>
          <w:sz w:val="28"/>
          <w:lang w:eastAsia="zh-CN"/>
        </w:rPr>
        <w:t>国家社会科学基金、中国博士后科学基金</w:t>
      </w:r>
      <w:r>
        <w:rPr>
          <w:rFonts w:hint="eastAsia" w:ascii="仿宋_GB2312" w:hAnsi="宋体" w:eastAsia="仿宋_GB2312"/>
          <w:sz w:val="28"/>
        </w:rPr>
        <w:t>等</w:t>
      </w:r>
      <w:r>
        <w:rPr>
          <w:rFonts w:hint="eastAsia" w:ascii="仿宋_GB2312" w:hAnsi="宋体" w:eastAsia="仿宋_GB2312"/>
          <w:sz w:val="28"/>
          <w:lang w:eastAsia="zh-CN"/>
        </w:rPr>
        <w:t>。</w:t>
      </w:r>
    </w:p>
    <w:p w14:paraId="78C3450D">
      <w:pPr>
        <w:snapToGrid w:val="0"/>
        <w:spacing w:line="560" w:lineRule="exact"/>
        <w:ind w:firstLine="570"/>
        <w:rPr>
          <w:rFonts w:hint="eastAsia" w:ascii="仿宋_GB2312" w:hAnsi="宋体" w:eastAsia="仿宋_GB2312"/>
          <w:sz w:val="28"/>
          <w:highlight w:val="none"/>
          <w:lang w:eastAsia="zh-CN"/>
        </w:rPr>
      </w:pPr>
      <w:r>
        <w:rPr>
          <w:rFonts w:hint="eastAsia" w:ascii="仿宋_GB2312" w:hAnsi="宋体" w:eastAsia="仿宋_GB2312"/>
          <w:b/>
          <w:bCs/>
          <w:sz w:val="28"/>
          <w:highlight w:val="none"/>
        </w:rPr>
        <w:t>“</w:t>
      </w:r>
      <w:r>
        <w:rPr>
          <w:rFonts w:hint="eastAsia" w:ascii="仿宋_GB2312" w:hAnsi="宋体" w:eastAsia="仿宋_GB2312"/>
          <w:b/>
          <w:bCs/>
          <w:sz w:val="28"/>
          <w:highlight w:val="none"/>
          <w:lang w:val="en-US" w:eastAsia="zh-CN"/>
        </w:rPr>
        <w:t>②</w:t>
      </w:r>
      <w:r>
        <w:rPr>
          <w:rFonts w:hint="eastAsia" w:ascii="仿宋_GB2312" w:hAnsi="宋体" w:eastAsia="仿宋_GB2312"/>
          <w:b/>
          <w:bCs/>
          <w:sz w:val="28"/>
          <w:highlight w:val="none"/>
        </w:rPr>
        <w:t>人均</w:t>
      </w:r>
      <w:r>
        <w:rPr>
          <w:rFonts w:hint="eastAsia" w:ascii="仿宋_GB2312" w:hAnsi="宋体" w:eastAsia="仿宋_GB2312"/>
          <w:b/>
          <w:bCs/>
          <w:sz w:val="28"/>
          <w:highlight w:val="none"/>
          <w:lang w:val="en-US" w:eastAsia="zh-CN"/>
        </w:rPr>
        <w:t>参与的</w:t>
      </w:r>
      <w:r>
        <w:rPr>
          <w:rFonts w:hint="eastAsia" w:ascii="仿宋_GB2312" w:hAnsi="宋体" w:eastAsia="仿宋_GB2312"/>
          <w:b/>
          <w:bCs/>
          <w:sz w:val="28"/>
          <w:highlight w:val="none"/>
          <w:lang w:eastAsia="zh-CN"/>
        </w:rPr>
        <w:t>国家级</w:t>
      </w:r>
      <w:r>
        <w:rPr>
          <w:rFonts w:hint="eastAsia" w:ascii="仿宋_GB2312" w:hAnsi="宋体" w:eastAsia="仿宋_GB2312"/>
          <w:b/>
          <w:bCs/>
          <w:sz w:val="28"/>
          <w:highlight w:val="none"/>
        </w:rPr>
        <w:t>科研项目数量</w:t>
      </w:r>
      <w:r>
        <w:rPr>
          <w:rFonts w:hint="eastAsia" w:ascii="仿宋_GB2312" w:hAnsi="宋体" w:eastAsia="仿宋_GB2312"/>
          <w:b/>
          <w:bCs/>
          <w:sz w:val="28"/>
          <w:highlight w:val="none"/>
          <w:lang w:eastAsia="zh-CN"/>
        </w:rPr>
        <w:t>”</w:t>
      </w:r>
      <w:r>
        <w:rPr>
          <w:rFonts w:hint="eastAsia" w:ascii="仿宋_GB2312" w:hAnsi="宋体" w:eastAsia="仿宋_GB2312"/>
          <w:sz w:val="28"/>
          <w:highlight w:val="none"/>
        </w:rPr>
        <w:t>指统计时限内博士后</w:t>
      </w:r>
      <w:r>
        <w:rPr>
          <w:rFonts w:hint="eastAsia" w:ascii="仿宋_GB2312" w:hAnsi="宋体" w:eastAsia="仿宋_GB2312"/>
          <w:sz w:val="28"/>
          <w:highlight w:val="none"/>
          <w:lang w:eastAsia="zh-CN"/>
        </w:rPr>
        <w:t>在站期间</w:t>
      </w:r>
      <w:r>
        <w:rPr>
          <w:rFonts w:hint="eastAsia" w:ascii="仿宋_GB2312" w:hAnsi="宋体" w:eastAsia="仿宋_GB2312"/>
          <w:sz w:val="28"/>
          <w:highlight w:val="none"/>
          <w:lang w:val="en-US" w:eastAsia="zh-CN"/>
        </w:rPr>
        <w:t>参与的、</w:t>
      </w:r>
      <w:r>
        <w:rPr>
          <w:rFonts w:hint="eastAsia" w:ascii="仿宋_GB2312" w:hAnsi="宋体" w:eastAsia="仿宋_GB2312"/>
          <w:sz w:val="28"/>
          <w:highlight w:val="none"/>
        </w:rPr>
        <w:t>项目依托单位为本设站单位的国家级项目(含二、三级子项目</w:t>
      </w:r>
      <w:r>
        <w:rPr>
          <w:rFonts w:hint="eastAsia" w:ascii="仿宋_GB2312" w:hAnsi="宋体" w:eastAsia="仿宋_GB2312"/>
          <w:sz w:val="28"/>
          <w:highlight w:val="none"/>
          <w:lang w:eastAsia="zh-CN"/>
        </w:rPr>
        <w:t>）</w:t>
      </w:r>
      <w:r>
        <w:rPr>
          <w:rFonts w:hint="eastAsia" w:ascii="仿宋_GB2312" w:hAnsi="宋体" w:eastAsia="仿宋_GB2312"/>
          <w:sz w:val="28"/>
          <w:highlight w:val="none"/>
        </w:rPr>
        <w:t>，如国家科技重大专项</w:t>
      </w:r>
      <w:r>
        <w:rPr>
          <w:rFonts w:hint="eastAsia" w:ascii="仿宋_GB2312" w:hAnsi="宋体" w:eastAsia="仿宋_GB2312"/>
          <w:sz w:val="28"/>
          <w:highlight w:val="none"/>
          <w:lang w:eastAsia="zh-CN"/>
        </w:rPr>
        <w:t>、国家</w:t>
      </w:r>
      <w:r>
        <w:rPr>
          <w:rFonts w:hint="eastAsia" w:ascii="仿宋_GB2312" w:hAnsi="宋体" w:eastAsia="仿宋_GB2312"/>
          <w:sz w:val="28"/>
          <w:highlight w:val="none"/>
        </w:rPr>
        <w:t>重点研发计划、国家自然科学基金、</w:t>
      </w:r>
      <w:r>
        <w:rPr>
          <w:rFonts w:hint="eastAsia" w:ascii="仿宋_GB2312" w:hAnsi="宋体" w:eastAsia="仿宋_GB2312"/>
          <w:sz w:val="28"/>
          <w:highlight w:val="none"/>
          <w:lang w:eastAsia="zh-CN"/>
        </w:rPr>
        <w:t>国家社会科学基金、中国博士后科学基金</w:t>
      </w:r>
      <w:r>
        <w:rPr>
          <w:rFonts w:hint="eastAsia" w:ascii="仿宋_GB2312" w:hAnsi="宋体" w:eastAsia="仿宋_GB2312"/>
          <w:sz w:val="28"/>
          <w:highlight w:val="none"/>
        </w:rPr>
        <w:t>等</w:t>
      </w:r>
      <w:r>
        <w:rPr>
          <w:rFonts w:hint="eastAsia" w:ascii="仿宋_GB2312" w:hAnsi="宋体" w:eastAsia="仿宋_GB2312"/>
          <w:sz w:val="28"/>
          <w:highlight w:val="none"/>
          <w:lang w:eastAsia="zh-CN"/>
        </w:rPr>
        <w:t>。</w:t>
      </w:r>
    </w:p>
    <w:p w14:paraId="3F550D5E">
      <w:pPr>
        <w:snapToGrid w:val="0"/>
        <w:spacing w:line="560" w:lineRule="exact"/>
        <w:ind w:firstLine="570"/>
        <w:rPr>
          <w:rFonts w:hint="eastAsia" w:ascii="仿宋_GB2312" w:hAnsi="宋体" w:eastAsia="仿宋_GB2312"/>
          <w:sz w:val="28"/>
          <w:highlight w:val="none"/>
          <w:lang w:eastAsia="zh-CN"/>
        </w:rPr>
      </w:pPr>
      <w:r>
        <w:rPr>
          <w:rFonts w:hint="eastAsia" w:ascii="仿宋_GB2312" w:hAnsi="宋体" w:eastAsia="仿宋_GB2312"/>
          <w:b/>
          <w:bCs/>
          <w:sz w:val="28"/>
          <w:highlight w:val="none"/>
          <w:lang w:val="en-US" w:eastAsia="zh-CN"/>
        </w:rPr>
        <w:t>“③</w:t>
      </w:r>
      <w:r>
        <w:rPr>
          <w:rFonts w:hint="eastAsia" w:ascii="仿宋_GB2312" w:hAnsi="宋体" w:eastAsia="仿宋_GB2312"/>
          <w:b/>
          <w:sz w:val="28"/>
          <w:highlight w:val="none"/>
        </w:rPr>
        <w:t>人均</w:t>
      </w:r>
      <w:r>
        <w:rPr>
          <w:rFonts w:hint="eastAsia" w:ascii="仿宋_GB2312" w:hAnsi="宋体" w:eastAsia="仿宋_GB2312"/>
          <w:b/>
          <w:sz w:val="28"/>
          <w:highlight w:val="none"/>
          <w:lang w:eastAsia="zh-CN"/>
        </w:rPr>
        <w:t>主持或</w:t>
      </w:r>
      <w:r>
        <w:rPr>
          <w:rFonts w:hint="eastAsia" w:ascii="仿宋_GB2312" w:hAnsi="宋体" w:eastAsia="仿宋_GB2312"/>
          <w:b/>
          <w:sz w:val="28"/>
          <w:highlight w:val="none"/>
          <w:lang w:val="en-US" w:eastAsia="zh-CN"/>
        </w:rPr>
        <w:t>作为主要完成人（负责人）的</w:t>
      </w:r>
      <w:r>
        <w:rPr>
          <w:rFonts w:hint="eastAsia" w:ascii="仿宋_GB2312" w:hAnsi="宋体" w:eastAsia="仿宋_GB2312"/>
          <w:b/>
          <w:sz w:val="28"/>
          <w:highlight w:val="none"/>
          <w:lang w:eastAsia="zh-CN"/>
        </w:rPr>
        <w:t>省部级</w:t>
      </w:r>
      <w:r>
        <w:rPr>
          <w:rFonts w:hint="eastAsia" w:ascii="仿宋_GB2312" w:hAnsi="宋体" w:eastAsia="仿宋_GB2312"/>
          <w:b/>
          <w:sz w:val="28"/>
          <w:highlight w:val="none"/>
        </w:rPr>
        <w:t>科研项目数量</w:t>
      </w:r>
      <w:r>
        <w:rPr>
          <w:rFonts w:hint="eastAsia" w:ascii="仿宋_GB2312" w:hAnsi="宋体" w:eastAsia="仿宋_GB2312"/>
          <w:b/>
          <w:bCs/>
          <w:sz w:val="28"/>
          <w:highlight w:val="none"/>
          <w:lang w:val="en-US" w:eastAsia="zh-CN"/>
        </w:rPr>
        <w:t>”</w:t>
      </w:r>
      <w:r>
        <w:rPr>
          <w:rFonts w:hint="eastAsia" w:ascii="仿宋_GB2312" w:hAnsi="宋体" w:eastAsia="仿宋_GB2312"/>
          <w:b w:val="0"/>
          <w:bCs/>
          <w:sz w:val="28"/>
          <w:highlight w:val="none"/>
          <w:lang w:eastAsia="zh-CN"/>
        </w:rPr>
        <w:t>指</w:t>
      </w:r>
      <w:r>
        <w:rPr>
          <w:rFonts w:hint="eastAsia" w:ascii="仿宋_GB2312" w:hAnsi="宋体" w:eastAsia="仿宋_GB2312"/>
          <w:sz w:val="28"/>
          <w:highlight w:val="none"/>
        </w:rPr>
        <w:t>统计时限内博士后</w:t>
      </w:r>
      <w:r>
        <w:rPr>
          <w:rFonts w:hint="eastAsia" w:ascii="仿宋_GB2312" w:hAnsi="宋体" w:eastAsia="仿宋_GB2312"/>
          <w:sz w:val="28"/>
          <w:highlight w:val="none"/>
          <w:lang w:eastAsia="zh-CN"/>
        </w:rPr>
        <w:t>在站期间人均主持或</w:t>
      </w:r>
      <w:r>
        <w:rPr>
          <w:rFonts w:hint="eastAsia" w:ascii="仿宋_GB2312" w:hAnsi="宋体" w:eastAsia="仿宋_GB2312"/>
          <w:sz w:val="28"/>
          <w:highlight w:val="none"/>
          <w:lang w:val="en-US" w:eastAsia="zh-CN"/>
        </w:rPr>
        <w:t>作为主要完成人（执行负责人）</w:t>
      </w:r>
      <w:r>
        <w:rPr>
          <w:rFonts w:hint="eastAsia" w:ascii="仿宋_GB2312" w:hAnsi="宋体" w:eastAsia="仿宋_GB2312"/>
          <w:sz w:val="28"/>
          <w:highlight w:val="none"/>
          <w:lang w:eastAsia="zh-CN"/>
        </w:rPr>
        <w:t>的</w:t>
      </w:r>
      <w:r>
        <w:rPr>
          <w:rFonts w:hint="eastAsia" w:ascii="仿宋_GB2312" w:hAnsi="宋体" w:eastAsia="仿宋_GB2312"/>
          <w:sz w:val="28"/>
          <w:highlight w:val="none"/>
        </w:rPr>
        <w:t>、项目依托单位为本设站单位的</w:t>
      </w:r>
      <w:r>
        <w:rPr>
          <w:rFonts w:hint="eastAsia" w:ascii="仿宋_GB2312" w:hAnsi="宋体" w:eastAsia="仿宋_GB2312"/>
          <w:sz w:val="28"/>
          <w:highlight w:val="none"/>
          <w:lang w:eastAsia="zh-CN"/>
        </w:rPr>
        <w:t>省部</w:t>
      </w:r>
      <w:r>
        <w:rPr>
          <w:rFonts w:hint="eastAsia" w:ascii="仿宋_GB2312" w:hAnsi="宋体" w:eastAsia="仿宋_GB2312"/>
          <w:sz w:val="28"/>
          <w:highlight w:val="none"/>
        </w:rPr>
        <w:t>级项目</w:t>
      </w:r>
      <w:r>
        <w:rPr>
          <w:rFonts w:hint="eastAsia" w:ascii="仿宋_GB2312" w:hAnsi="宋体" w:eastAsia="仿宋_GB2312"/>
          <w:sz w:val="28"/>
          <w:highlight w:val="none"/>
          <w:lang w:eastAsia="zh-CN"/>
        </w:rPr>
        <w:t>（排名前</w:t>
      </w:r>
      <w:r>
        <w:rPr>
          <w:rFonts w:hint="eastAsia" w:ascii="仿宋_GB2312" w:hAnsi="宋体" w:eastAsia="仿宋_GB2312"/>
          <w:sz w:val="28"/>
          <w:highlight w:val="none"/>
          <w:lang w:val="en-US" w:eastAsia="zh-CN"/>
        </w:rPr>
        <w:t>3</w:t>
      </w:r>
      <w:r>
        <w:rPr>
          <w:rFonts w:hint="eastAsia" w:ascii="仿宋_GB2312" w:hAnsi="宋体" w:eastAsia="仿宋_GB2312"/>
          <w:sz w:val="28"/>
          <w:highlight w:val="none"/>
          <w:lang w:eastAsia="zh-CN"/>
        </w:rPr>
        <w:t>）。</w:t>
      </w:r>
    </w:p>
    <w:p w14:paraId="1C26D177">
      <w:pPr>
        <w:snapToGrid w:val="0"/>
        <w:spacing w:line="560" w:lineRule="exact"/>
        <w:ind w:firstLine="570"/>
        <w:rPr>
          <w:rFonts w:hint="default" w:ascii="仿宋_GB2312" w:hAnsi="宋体" w:eastAsia="仿宋_GB2312"/>
          <w:b/>
          <w:sz w:val="28"/>
          <w:highlight w:val="none"/>
          <w:lang w:val="en-US" w:eastAsia="zh-CN"/>
        </w:rPr>
      </w:pPr>
      <w:r>
        <w:rPr>
          <w:rFonts w:hint="eastAsia" w:ascii="仿宋_GB2312" w:hAnsi="宋体" w:eastAsia="仿宋_GB2312"/>
          <w:b/>
          <w:sz w:val="28"/>
          <w:highlight w:val="none"/>
        </w:rPr>
        <w:t>“</w:t>
      </w:r>
      <w:r>
        <w:rPr>
          <w:rFonts w:hint="eastAsia" w:ascii="仿宋_GB2312" w:hAnsi="宋体" w:eastAsia="仿宋_GB2312"/>
          <w:b/>
          <w:sz w:val="28"/>
          <w:highlight w:val="none"/>
          <w:lang w:val="en-US" w:eastAsia="zh-CN"/>
        </w:rPr>
        <w:t>④人均参与的省部级科研项目数量”</w:t>
      </w:r>
      <w:r>
        <w:rPr>
          <w:rFonts w:hint="eastAsia" w:ascii="仿宋_GB2312" w:hAnsi="宋体" w:eastAsia="仿宋_GB2312"/>
          <w:b w:val="0"/>
          <w:bCs/>
          <w:sz w:val="28"/>
          <w:highlight w:val="none"/>
          <w:lang w:eastAsia="zh-CN"/>
        </w:rPr>
        <w:t>指</w:t>
      </w:r>
      <w:r>
        <w:rPr>
          <w:rFonts w:hint="eastAsia" w:ascii="仿宋_GB2312" w:hAnsi="宋体" w:eastAsia="仿宋_GB2312"/>
          <w:sz w:val="28"/>
          <w:highlight w:val="none"/>
        </w:rPr>
        <w:t>统计时限内博士后</w:t>
      </w:r>
      <w:r>
        <w:rPr>
          <w:rFonts w:hint="eastAsia" w:ascii="仿宋_GB2312" w:hAnsi="宋体" w:eastAsia="仿宋_GB2312"/>
          <w:sz w:val="28"/>
          <w:highlight w:val="none"/>
          <w:lang w:eastAsia="zh-CN"/>
        </w:rPr>
        <w:t>在站期间人均</w:t>
      </w:r>
      <w:r>
        <w:rPr>
          <w:rFonts w:hint="eastAsia" w:ascii="仿宋_GB2312" w:hAnsi="宋体" w:eastAsia="仿宋_GB2312"/>
          <w:sz w:val="28"/>
          <w:highlight w:val="none"/>
          <w:lang w:val="en-US" w:eastAsia="zh-CN"/>
        </w:rPr>
        <w:t>参与</w:t>
      </w:r>
      <w:r>
        <w:rPr>
          <w:rFonts w:hint="eastAsia" w:ascii="仿宋_GB2312" w:hAnsi="宋体" w:eastAsia="仿宋_GB2312"/>
          <w:sz w:val="28"/>
          <w:highlight w:val="none"/>
          <w:lang w:eastAsia="zh-CN"/>
        </w:rPr>
        <w:t>的</w:t>
      </w:r>
      <w:r>
        <w:rPr>
          <w:rFonts w:hint="eastAsia" w:ascii="仿宋_GB2312" w:hAnsi="宋体" w:eastAsia="仿宋_GB2312"/>
          <w:sz w:val="28"/>
          <w:highlight w:val="none"/>
        </w:rPr>
        <w:t>、项目依托单位为本设站单位的</w:t>
      </w:r>
      <w:r>
        <w:rPr>
          <w:rFonts w:hint="eastAsia" w:ascii="仿宋_GB2312" w:hAnsi="宋体" w:eastAsia="仿宋_GB2312"/>
          <w:sz w:val="28"/>
          <w:highlight w:val="none"/>
          <w:lang w:eastAsia="zh-CN"/>
        </w:rPr>
        <w:t>省部</w:t>
      </w:r>
      <w:r>
        <w:rPr>
          <w:rFonts w:hint="eastAsia" w:ascii="仿宋_GB2312" w:hAnsi="宋体" w:eastAsia="仿宋_GB2312"/>
          <w:sz w:val="28"/>
          <w:highlight w:val="none"/>
        </w:rPr>
        <w:t>级项目</w:t>
      </w:r>
      <w:r>
        <w:rPr>
          <w:rFonts w:hint="eastAsia" w:ascii="仿宋_GB2312" w:hAnsi="宋体" w:eastAsia="仿宋_GB2312"/>
          <w:sz w:val="28"/>
          <w:highlight w:val="none"/>
          <w:lang w:eastAsia="zh-CN"/>
        </w:rPr>
        <w:t>（排名前</w:t>
      </w:r>
      <w:r>
        <w:rPr>
          <w:rFonts w:hint="eastAsia" w:ascii="仿宋_GB2312" w:hAnsi="宋体" w:eastAsia="仿宋_GB2312"/>
          <w:sz w:val="28"/>
          <w:highlight w:val="none"/>
          <w:lang w:val="en-US" w:eastAsia="zh-CN"/>
        </w:rPr>
        <w:t>3</w:t>
      </w:r>
      <w:r>
        <w:rPr>
          <w:rFonts w:hint="eastAsia" w:ascii="仿宋_GB2312" w:hAnsi="宋体" w:eastAsia="仿宋_GB2312"/>
          <w:sz w:val="28"/>
          <w:highlight w:val="none"/>
          <w:lang w:eastAsia="zh-CN"/>
        </w:rPr>
        <w:t>）。</w:t>
      </w:r>
    </w:p>
    <w:p w14:paraId="136FBE52">
      <w:pPr>
        <w:snapToGrid w:val="0"/>
        <w:spacing w:line="560" w:lineRule="exact"/>
        <w:ind w:firstLine="562" w:firstLineChars="200"/>
        <w:rPr>
          <w:rFonts w:hint="eastAsia" w:ascii="仿宋_GB2312" w:hAnsi="宋体" w:eastAsia="仿宋_GB2312"/>
          <w:b w:val="0"/>
          <w:bCs/>
          <w:sz w:val="28"/>
          <w:lang w:eastAsia="zh-CN"/>
        </w:rPr>
      </w:pPr>
      <w:r>
        <w:rPr>
          <w:rFonts w:hint="eastAsia" w:ascii="仿宋_GB2312" w:hAnsi="宋体" w:eastAsia="仿宋_GB2312"/>
          <w:b/>
          <w:sz w:val="28"/>
          <w:highlight w:val="none"/>
          <w:lang w:val="en-US" w:eastAsia="zh-CN"/>
        </w:rPr>
        <w:t>“⑤</w:t>
      </w:r>
      <w:r>
        <w:rPr>
          <w:rFonts w:hint="eastAsia" w:ascii="仿宋_GB2312" w:hAnsi="宋体" w:eastAsia="仿宋_GB2312"/>
          <w:b/>
          <w:sz w:val="28"/>
          <w:highlight w:val="none"/>
        </w:rPr>
        <w:t>人均</w:t>
      </w:r>
      <w:r>
        <w:rPr>
          <w:rFonts w:hint="eastAsia" w:ascii="仿宋_GB2312" w:hAnsi="宋体" w:eastAsia="仿宋_GB2312"/>
          <w:b/>
          <w:sz w:val="28"/>
          <w:highlight w:val="none"/>
          <w:lang w:val="en-US" w:eastAsia="zh-CN"/>
        </w:rPr>
        <w:t>参与</w:t>
      </w:r>
      <w:r>
        <w:rPr>
          <w:rFonts w:hint="eastAsia" w:ascii="仿宋_GB2312" w:hAnsi="宋体" w:eastAsia="仿宋_GB2312"/>
          <w:b/>
          <w:sz w:val="28"/>
          <w:highlight w:val="none"/>
        </w:rPr>
        <w:t>的科研项目数量”</w:t>
      </w:r>
      <w:r>
        <w:rPr>
          <w:rFonts w:hint="eastAsia" w:ascii="仿宋_GB2312" w:hAnsi="宋体" w:eastAsia="仿宋_GB2312"/>
          <w:b w:val="0"/>
          <w:bCs/>
          <w:sz w:val="28"/>
          <w:highlight w:val="none"/>
          <w:lang w:eastAsia="zh-CN"/>
        </w:rPr>
        <w:t>指统计时限内博士后在站期间人</w:t>
      </w:r>
      <w:r>
        <w:rPr>
          <w:rFonts w:hint="eastAsia" w:ascii="仿宋_GB2312" w:hAnsi="宋体" w:eastAsia="仿宋_GB2312"/>
          <w:b w:val="0"/>
          <w:bCs/>
          <w:sz w:val="28"/>
          <w:lang w:eastAsia="zh-CN"/>
        </w:rPr>
        <w:t>均</w:t>
      </w:r>
      <w:r>
        <w:rPr>
          <w:rFonts w:hint="eastAsia" w:ascii="仿宋_GB2312" w:hAnsi="宋体" w:eastAsia="仿宋_GB2312"/>
          <w:b w:val="0"/>
          <w:bCs/>
          <w:sz w:val="28"/>
          <w:lang w:val="en-US" w:eastAsia="zh-CN"/>
        </w:rPr>
        <w:t>参与</w:t>
      </w:r>
      <w:r>
        <w:rPr>
          <w:rFonts w:hint="eastAsia" w:ascii="仿宋_GB2312" w:hAnsi="宋体" w:eastAsia="仿宋_GB2312"/>
          <w:b w:val="0"/>
          <w:bCs/>
          <w:sz w:val="28"/>
          <w:lang w:eastAsia="zh-CN"/>
        </w:rPr>
        <w:t>的除国家级、省部级项目外的其他科研项目数量。</w:t>
      </w:r>
    </w:p>
    <w:p w14:paraId="3DA052A2">
      <w:pPr>
        <w:snapToGrid w:val="0"/>
        <w:spacing w:line="560" w:lineRule="exact"/>
        <w:ind w:firstLine="562" w:firstLineChars="200"/>
        <w:rPr>
          <w:rFonts w:ascii="仿宋_GB2312" w:hAnsi="宋体" w:eastAsia="仿宋_GB2312"/>
          <w:sz w:val="28"/>
        </w:rPr>
      </w:pPr>
      <w:r>
        <w:rPr>
          <w:rFonts w:hint="eastAsia" w:ascii="仿宋_GB2312" w:hAnsi="宋体" w:eastAsia="仿宋_GB2312"/>
          <w:b/>
          <w:bCs/>
          <w:sz w:val="28"/>
          <w:lang w:val="en-US" w:eastAsia="zh-CN"/>
        </w:rPr>
        <w:t>3.</w:t>
      </w:r>
      <w:r>
        <w:rPr>
          <w:rFonts w:hint="eastAsia" w:ascii="仿宋_GB2312" w:hAnsi="宋体" w:eastAsia="仿宋_GB2312"/>
          <w:b/>
          <w:bCs/>
          <w:sz w:val="28"/>
        </w:rPr>
        <w:t>“3-3学术交流”</w:t>
      </w:r>
      <w:r>
        <w:rPr>
          <w:rFonts w:hint="eastAsia" w:ascii="仿宋_GB2312" w:hAnsi="宋体" w:eastAsia="仿宋_GB2312"/>
          <w:sz w:val="28"/>
        </w:rPr>
        <w:t>指标数据通过流动站在线填报，并结合博士后人员及博士后合作导师调查问卷采集相关数据。</w:t>
      </w:r>
    </w:p>
    <w:p w14:paraId="45FB8F6A">
      <w:pPr>
        <w:snapToGrid w:val="0"/>
        <w:spacing w:line="560" w:lineRule="exact"/>
        <w:ind w:firstLine="562" w:firstLineChars="200"/>
        <w:rPr>
          <w:rFonts w:hint="eastAsia" w:ascii="仿宋" w:hAnsi="仿宋" w:eastAsia="仿宋" w:cs="仿宋"/>
          <w:sz w:val="28"/>
        </w:rPr>
      </w:pPr>
      <w:r>
        <w:rPr>
          <w:rFonts w:hint="eastAsia" w:ascii="仿宋_GB2312" w:hAnsi="宋体" w:eastAsia="仿宋_GB2312"/>
          <w:b/>
          <w:sz w:val="28"/>
        </w:rPr>
        <w:t>“①参加国际</w:t>
      </w:r>
      <w:r>
        <w:rPr>
          <w:rFonts w:hint="eastAsia" w:ascii="仿宋_GB2312" w:hAnsi="宋体" w:eastAsia="仿宋_GB2312"/>
          <w:b/>
          <w:sz w:val="28"/>
          <w:lang w:val="en-US" w:eastAsia="zh-CN"/>
        </w:rPr>
        <w:t>重要</w:t>
      </w:r>
      <w:r>
        <w:rPr>
          <w:rFonts w:hint="eastAsia" w:ascii="仿宋_GB2312" w:hAnsi="宋体" w:eastAsia="仿宋_GB2312"/>
          <w:b/>
          <w:sz w:val="28"/>
        </w:rPr>
        <w:t>学术交流活动情况”</w:t>
      </w:r>
      <w:r>
        <w:rPr>
          <w:rFonts w:hint="eastAsia" w:ascii="仿宋" w:hAnsi="仿宋" w:eastAsia="仿宋" w:cs="仿宋"/>
          <w:sz w:val="28"/>
        </w:rPr>
        <w:t>指标中，“国际重要学术交流活动”是指博士后人员开展的中方或境外政府资助的双（多）边交流合作、短期访学等交流活动（含博士后国（境）外学术交流项目），</w:t>
      </w:r>
      <w:r>
        <w:rPr>
          <w:rFonts w:hint="eastAsia" w:ascii="仿宋" w:hAnsi="仿宋" w:eastAsia="仿宋" w:cs="仿宋"/>
          <w:sz w:val="28"/>
          <w:lang w:val="en-US" w:eastAsia="zh-CN"/>
        </w:rPr>
        <w:t>或</w:t>
      </w:r>
      <w:r>
        <w:rPr>
          <w:rFonts w:hint="eastAsia" w:ascii="仿宋" w:hAnsi="仿宋" w:eastAsia="仿宋" w:cs="仿宋"/>
          <w:sz w:val="28"/>
        </w:rPr>
        <w:t>参加的领域内公认的高影响力的学术年会或综合性学术会议。</w:t>
      </w:r>
    </w:p>
    <w:p w14:paraId="7AA10128">
      <w:pPr>
        <w:snapToGrid w:val="0"/>
        <w:spacing w:line="560" w:lineRule="exact"/>
        <w:ind w:firstLine="562" w:firstLineChars="200"/>
        <w:rPr>
          <w:rFonts w:hint="eastAsia" w:ascii="仿宋_GB2312" w:hAnsi="宋体" w:eastAsia="仿宋_GB2312"/>
          <w:sz w:val="28"/>
        </w:rPr>
      </w:pPr>
      <w:r>
        <w:rPr>
          <w:rFonts w:hint="eastAsia" w:ascii="仿宋_GB2312" w:hAnsi="宋体" w:eastAsia="仿宋_GB2312"/>
          <w:b/>
          <w:sz w:val="28"/>
        </w:rPr>
        <w:t>“②参加国内</w:t>
      </w:r>
      <w:r>
        <w:rPr>
          <w:rFonts w:hint="eastAsia" w:ascii="仿宋_GB2312" w:hAnsi="宋体" w:eastAsia="仿宋_GB2312"/>
          <w:b/>
          <w:sz w:val="28"/>
          <w:lang w:val="en-US" w:eastAsia="zh-CN"/>
        </w:rPr>
        <w:t>重要</w:t>
      </w:r>
      <w:r>
        <w:rPr>
          <w:rFonts w:hint="eastAsia" w:ascii="仿宋_GB2312" w:hAnsi="宋体" w:eastAsia="仿宋_GB2312"/>
          <w:b/>
          <w:sz w:val="28"/>
        </w:rPr>
        <w:t>学术交流活动情况”</w:t>
      </w:r>
      <w:r>
        <w:rPr>
          <w:rFonts w:hint="eastAsia" w:ascii="仿宋_GB2312" w:hAnsi="宋体" w:eastAsia="仿宋_GB2312"/>
          <w:sz w:val="28"/>
        </w:rPr>
        <w:t>指标中，“国内</w:t>
      </w:r>
      <w:r>
        <w:rPr>
          <w:rFonts w:hint="eastAsia" w:ascii="仿宋_GB2312" w:hAnsi="宋体" w:eastAsia="仿宋_GB2312"/>
          <w:sz w:val="28"/>
          <w:lang w:val="en-US" w:eastAsia="zh-CN"/>
        </w:rPr>
        <w:t>重要</w:t>
      </w:r>
      <w:r>
        <w:rPr>
          <w:rFonts w:hint="eastAsia" w:ascii="仿宋_GB2312" w:hAnsi="宋体" w:eastAsia="仿宋_GB2312"/>
          <w:sz w:val="28"/>
        </w:rPr>
        <w:t>学术交流活动”</w:t>
      </w:r>
      <w:r>
        <w:rPr>
          <w:rFonts w:hint="eastAsia" w:ascii="仿宋_GB2312" w:hAnsi="宋体" w:eastAsia="仿宋_GB2312"/>
          <w:sz w:val="28"/>
          <w:lang w:val="en-US" w:eastAsia="zh-CN"/>
        </w:rPr>
        <w:t>指</w:t>
      </w:r>
      <w:r>
        <w:rPr>
          <w:rFonts w:hint="eastAsia" w:ascii="仿宋_GB2312" w:hAnsi="宋体" w:eastAsia="仿宋_GB2312"/>
          <w:sz w:val="28"/>
        </w:rPr>
        <w:t>领域内公认的高影响力的学术年会、综合性学术会议。</w:t>
      </w:r>
    </w:p>
    <w:p w14:paraId="2E3025D7">
      <w:pPr>
        <w:snapToGrid w:val="0"/>
        <w:spacing w:line="560" w:lineRule="exact"/>
        <w:ind w:firstLine="562" w:firstLineChars="200"/>
        <w:rPr>
          <w:rFonts w:hint="eastAsia" w:ascii="仿宋_GB2312" w:hAnsi="宋体" w:eastAsia="仿宋_GB2312"/>
          <w:sz w:val="28"/>
          <w:lang w:eastAsia="zh-CN"/>
        </w:rPr>
      </w:pPr>
      <w:r>
        <w:rPr>
          <w:rFonts w:hint="eastAsia" w:ascii="仿宋_GB2312" w:hAnsi="宋体" w:eastAsia="仿宋_GB2312"/>
          <w:b/>
          <w:bCs/>
          <w:sz w:val="28"/>
          <w:lang w:val="en-US" w:eastAsia="zh-CN"/>
        </w:rPr>
        <w:t>4.</w:t>
      </w:r>
      <w:bookmarkStart w:id="0" w:name="_GoBack"/>
      <w:bookmarkEnd w:id="0"/>
      <w:r>
        <w:rPr>
          <w:rFonts w:hint="eastAsia" w:ascii="仿宋_GB2312" w:hAnsi="宋体" w:eastAsia="仿宋_GB2312"/>
          <w:b/>
          <w:bCs/>
          <w:sz w:val="28"/>
          <w:lang w:eastAsia="zh-CN"/>
        </w:rPr>
        <w:t>“</w:t>
      </w:r>
      <w:r>
        <w:rPr>
          <w:rFonts w:hint="eastAsia" w:ascii="仿宋_GB2312" w:hAnsi="宋体" w:eastAsia="仿宋_GB2312"/>
          <w:b/>
          <w:bCs/>
          <w:sz w:val="28"/>
          <w:lang w:val="en-US" w:eastAsia="zh-CN"/>
        </w:rPr>
        <w:t>3-4人才成长</w:t>
      </w:r>
      <w:r>
        <w:rPr>
          <w:rFonts w:hint="eastAsia" w:ascii="仿宋_GB2312" w:hAnsi="宋体" w:eastAsia="仿宋_GB2312"/>
          <w:b/>
          <w:bCs/>
          <w:sz w:val="28"/>
          <w:lang w:eastAsia="zh-CN"/>
        </w:rPr>
        <w:t>”</w:t>
      </w:r>
      <w:r>
        <w:rPr>
          <w:rFonts w:hint="eastAsia" w:ascii="仿宋_GB2312" w:hAnsi="宋体" w:eastAsia="仿宋_GB2312"/>
          <w:sz w:val="28"/>
          <w:lang w:eastAsia="zh-CN"/>
        </w:rPr>
        <w:t>指标数据通过流动站在线填报，专业科技机构查证。</w:t>
      </w:r>
    </w:p>
    <w:p w14:paraId="74386DC1">
      <w:pPr>
        <w:snapToGrid w:val="0"/>
        <w:spacing w:line="560" w:lineRule="exact"/>
        <w:ind w:firstLine="562" w:firstLineChars="200"/>
        <w:rPr>
          <w:rFonts w:hint="eastAsia" w:ascii="仿宋_GB2312" w:hAnsi="宋体" w:eastAsia="仿宋_GB2312"/>
          <w:i w:val="0"/>
          <w:iCs w:val="0"/>
          <w:sz w:val="28"/>
          <w:lang w:val="en-US" w:eastAsia="zh-CN"/>
        </w:rPr>
      </w:pPr>
      <w:r>
        <w:rPr>
          <w:rFonts w:hint="eastAsia" w:ascii="仿宋_GB2312" w:hAnsi="宋体" w:eastAsia="仿宋_GB2312"/>
          <w:b/>
          <w:i w:val="0"/>
          <w:iCs w:val="0"/>
          <w:sz w:val="28"/>
          <w:lang w:eastAsia="zh-CN"/>
        </w:rPr>
        <w:t>“</w:t>
      </w:r>
      <w:r>
        <w:rPr>
          <w:rFonts w:hint="eastAsia" w:ascii="仿宋_GB2312" w:hAnsi="宋体" w:eastAsia="仿宋_GB2312"/>
          <w:b/>
          <w:i w:val="0"/>
          <w:iCs w:val="0"/>
          <w:sz w:val="28"/>
        </w:rPr>
        <w:t>①</w:t>
      </w:r>
      <w:r>
        <w:rPr>
          <w:rFonts w:hint="eastAsia" w:ascii="仿宋_GB2312" w:hAnsi="宋体" w:eastAsia="仿宋_GB2312"/>
          <w:b/>
          <w:i w:val="0"/>
          <w:iCs w:val="0"/>
          <w:sz w:val="28"/>
          <w:lang w:val="en-US" w:eastAsia="zh-CN"/>
        </w:rPr>
        <w:t>培养的</w:t>
      </w:r>
      <w:r>
        <w:rPr>
          <w:rFonts w:hint="eastAsia" w:ascii="仿宋_GB2312" w:hAnsi="宋体" w:eastAsia="仿宋_GB2312"/>
          <w:b/>
          <w:i w:val="0"/>
          <w:iCs w:val="0"/>
          <w:sz w:val="28"/>
          <w:lang w:eastAsia="zh-CN"/>
        </w:rPr>
        <w:t>博士后人员</w:t>
      </w:r>
      <w:r>
        <w:rPr>
          <w:rFonts w:hint="eastAsia" w:ascii="仿宋_GB2312" w:hAnsi="宋体" w:eastAsia="仿宋_GB2312"/>
          <w:b/>
          <w:i w:val="0"/>
          <w:iCs w:val="0"/>
          <w:sz w:val="28"/>
          <w:lang w:val="en-US" w:eastAsia="zh-CN"/>
        </w:rPr>
        <w:t>入选两院</w:t>
      </w:r>
      <w:r>
        <w:rPr>
          <w:rFonts w:hint="eastAsia" w:ascii="仿宋_GB2312" w:hAnsi="宋体" w:eastAsia="仿宋_GB2312"/>
          <w:b/>
          <w:i w:val="0"/>
          <w:iCs w:val="0"/>
          <w:sz w:val="28"/>
          <w:lang w:eastAsia="zh-CN"/>
        </w:rPr>
        <w:t>院士</w:t>
      </w:r>
      <w:r>
        <w:rPr>
          <w:rFonts w:hint="eastAsia" w:ascii="仿宋_GB2312" w:hAnsi="宋体" w:eastAsia="仿宋_GB2312"/>
          <w:b/>
          <w:i w:val="0"/>
          <w:iCs w:val="0"/>
          <w:sz w:val="28"/>
          <w:lang w:val="en-US" w:eastAsia="zh-CN"/>
        </w:rPr>
        <w:t>或学部委员</w:t>
      </w:r>
      <w:r>
        <w:rPr>
          <w:rFonts w:hint="eastAsia" w:ascii="仿宋_GB2312" w:hAnsi="宋体" w:eastAsia="仿宋_GB2312"/>
          <w:b/>
          <w:i w:val="0"/>
          <w:iCs w:val="0"/>
          <w:sz w:val="28"/>
          <w:lang w:eastAsia="zh-CN"/>
        </w:rPr>
        <w:t>的</w:t>
      </w:r>
      <w:r>
        <w:rPr>
          <w:rFonts w:hint="eastAsia" w:ascii="仿宋_GB2312" w:hAnsi="宋体" w:eastAsia="仿宋_GB2312"/>
          <w:b/>
          <w:i w:val="0"/>
          <w:iCs w:val="0"/>
          <w:sz w:val="28"/>
          <w:lang w:val="en-US" w:eastAsia="zh-CN"/>
        </w:rPr>
        <w:t>情况</w:t>
      </w:r>
      <w:r>
        <w:rPr>
          <w:rFonts w:hint="eastAsia" w:ascii="仿宋_GB2312" w:hAnsi="宋体" w:eastAsia="仿宋_GB2312"/>
          <w:b/>
          <w:i w:val="0"/>
          <w:iCs w:val="0"/>
          <w:sz w:val="28"/>
          <w:lang w:eastAsia="zh-CN"/>
        </w:rPr>
        <w:t>（</w:t>
      </w:r>
      <w:r>
        <w:rPr>
          <w:rFonts w:hint="eastAsia" w:ascii="仿宋_GB2312" w:hAnsi="宋体" w:eastAsia="仿宋_GB2312"/>
          <w:b/>
          <w:i w:val="0"/>
          <w:iCs w:val="0"/>
          <w:sz w:val="28"/>
          <w:lang w:val="en-US" w:eastAsia="zh-CN"/>
        </w:rPr>
        <w:t>加分项</w:t>
      </w:r>
      <w:r>
        <w:rPr>
          <w:rFonts w:hint="eastAsia" w:ascii="仿宋_GB2312" w:hAnsi="宋体" w:eastAsia="仿宋_GB2312"/>
          <w:b/>
          <w:i w:val="0"/>
          <w:iCs w:val="0"/>
          <w:sz w:val="28"/>
          <w:lang w:eastAsia="zh-CN"/>
        </w:rPr>
        <w:t>）”</w:t>
      </w:r>
      <w:r>
        <w:rPr>
          <w:rFonts w:hint="eastAsia" w:ascii="仿宋_GB2312" w:hAnsi="宋体" w:eastAsia="仿宋_GB2312"/>
          <w:i w:val="0"/>
          <w:iCs w:val="0"/>
          <w:sz w:val="28"/>
          <w:lang w:val="en-US" w:eastAsia="zh-CN"/>
        </w:rPr>
        <w:t>。</w:t>
      </w:r>
    </w:p>
    <w:p w14:paraId="2F0DE38F">
      <w:pPr>
        <w:snapToGrid w:val="0"/>
        <w:spacing w:line="560" w:lineRule="exact"/>
        <w:ind w:firstLine="562" w:firstLineChars="200"/>
        <w:rPr>
          <w:rFonts w:hint="eastAsia" w:ascii="仿宋_GB2312" w:hAnsi="宋体" w:eastAsia="仿宋_GB2312"/>
          <w:b/>
          <w:i w:val="0"/>
          <w:iCs w:val="0"/>
          <w:sz w:val="28"/>
          <w:lang w:eastAsia="zh-CN"/>
        </w:rPr>
      </w:pPr>
      <w:r>
        <w:rPr>
          <w:rFonts w:hint="eastAsia" w:ascii="仿宋_GB2312" w:hAnsi="宋体" w:eastAsia="仿宋_GB2312"/>
          <w:b/>
          <w:i w:val="0"/>
          <w:iCs w:val="0"/>
          <w:sz w:val="28"/>
          <w:lang w:eastAsia="zh-CN"/>
        </w:rPr>
        <w:t>“②</w:t>
      </w:r>
      <w:r>
        <w:rPr>
          <w:rFonts w:hint="eastAsia" w:ascii="仿宋_GB2312" w:hAnsi="宋体" w:eastAsia="仿宋_GB2312"/>
          <w:b/>
          <w:i w:val="0"/>
          <w:iCs w:val="0"/>
          <w:sz w:val="28"/>
          <w:lang w:val="en-US" w:eastAsia="zh-CN"/>
        </w:rPr>
        <w:t>培养的</w:t>
      </w:r>
      <w:r>
        <w:rPr>
          <w:rFonts w:hint="default" w:ascii="仿宋_GB2312" w:hAnsi="宋体" w:eastAsia="仿宋_GB2312"/>
          <w:b/>
          <w:i w:val="0"/>
          <w:iCs w:val="0"/>
          <w:sz w:val="28"/>
          <w:lang w:val="zh-CN" w:eastAsia="zh-CN"/>
        </w:rPr>
        <w:t>博士后人员入选</w:t>
      </w:r>
      <w:r>
        <w:rPr>
          <w:rFonts w:hint="eastAsia" w:ascii="仿宋_GB2312" w:hAnsi="宋体" w:eastAsia="仿宋_GB2312"/>
          <w:b/>
          <w:i w:val="0"/>
          <w:iCs w:val="0"/>
          <w:sz w:val="28"/>
          <w:lang w:val="en-US" w:eastAsia="zh-CN"/>
        </w:rPr>
        <w:t>国家级人才称号情况</w:t>
      </w:r>
      <w:r>
        <w:rPr>
          <w:rFonts w:hint="default" w:ascii="仿宋_GB2312" w:hAnsi="宋体" w:eastAsia="仿宋_GB2312"/>
          <w:b/>
          <w:i w:val="0"/>
          <w:iCs w:val="0"/>
          <w:sz w:val="28"/>
          <w:lang w:eastAsia="zh-CN"/>
        </w:rPr>
        <w:t>（加分项）</w:t>
      </w:r>
      <w:r>
        <w:rPr>
          <w:rFonts w:hint="eastAsia" w:ascii="仿宋_GB2312" w:hAnsi="宋体" w:eastAsia="仿宋_GB2312"/>
          <w:b/>
          <w:i w:val="0"/>
          <w:iCs w:val="0"/>
          <w:sz w:val="28"/>
          <w:lang w:eastAsia="zh-CN"/>
        </w:rPr>
        <w:t>”。</w:t>
      </w:r>
    </w:p>
    <w:p w14:paraId="17BD2177">
      <w:pPr>
        <w:snapToGrid w:val="0"/>
        <w:spacing w:line="560" w:lineRule="exact"/>
        <w:ind w:firstLine="562" w:firstLineChars="200"/>
        <w:rPr>
          <w:rFonts w:hint="default" w:ascii="仿宋_GB2312" w:hAnsi="宋体" w:eastAsia="仿宋_GB2312"/>
          <w:b/>
          <w:i/>
          <w:iCs/>
          <w:sz w:val="28"/>
          <w:lang w:val="en-US" w:eastAsia="zh-CN"/>
        </w:rPr>
      </w:pPr>
      <w:r>
        <w:rPr>
          <w:rFonts w:hint="eastAsia" w:ascii="仿宋_GB2312" w:hAnsi="宋体" w:eastAsia="仿宋_GB2312"/>
          <w:b/>
          <w:i w:val="0"/>
          <w:iCs w:val="0"/>
          <w:sz w:val="28"/>
          <w:highlight w:val="none"/>
        </w:rPr>
        <w:t>“</w:t>
      </w:r>
      <w:r>
        <w:rPr>
          <w:rFonts w:hint="eastAsia" w:ascii="仿宋_GB2312" w:hAnsi="宋体" w:eastAsia="仿宋_GB2312"/>
          <w:b/>
          <w:i w:val="0"/>
          <w:iCs w:val="0"/>
          <w:sz w:val="28"/>
          <w:highlight w:val="none"/>
          <w:lang w:val="en-US" w:eastAsia="zh-CN"/>
        </w:rPr>
        <w:t>③入选国家博士后资助</w:t>
      </w:r>
      <w:r>
        <w:rPr>
          <w:rFonts w:hint="eastAsia" w:ascii="仿宋_GB2312" w:hAnsi="宋体" w:eastAsia="仿宋_GB2312"/>
          <w:b/>
          <w:i w:val="0"/>
          <w:iCs w:val="0"/>
          <w:sz w:val="28"/>
          <w:highlight w:val="none"/>
        </w:rPr>
        <w:t>项目情况”</w:t>
      </w:r>
      <w:r>
        <w:rPr>
          <w:rFonts w:hint="eastAsia" w:ascii="仿宋_GB2312" w:hAnsi="宋体" w:eastAsia="仿宋_GB2312"/>
          <w:sz w:val="28"/>
          <w:highlight w:val="none"/>
        </w:rPr>
        <w:t>指</w:t>
      </w:r>
      <w:r>
        <w:rPr>
          <w:rFonts w:hint="eastAsia" w:ascii="仿宋_GB2312" w:hAnsi="宋体" w:eastAsia="仿宋_GB2312"/>
          <w:sz w:val="28"/>
          <w:highlight w:val="none"/>
          <w:lang w:val="en-US" w:eastAsia="zh-CN"/>
        </w:rPr>
        <w:t>统计时限内</w:t>
      </w:r>
      <w:r>
        <w:rPr>
          <w:rFonts w:hint="eastAsia" w:ascii="仿宋_GB2312" w:hAnsi="宋体" w:eastAsia="仿宋_GB2312"/>
          <w:sz w:val="28"/>
          <w:highlight w:val="none"/>
          <w:lang w:eastAsia="zh-CN"/>
        </w:rPr>
        <w:t>在站博士后人员</w:t>
      </w:r>
      <w:r>
        <w:rPr>
          <w:rFonts w:hint="eastAsia" w:ascii="仿宋_GB2312" w:hAnsi="宋体" w:eastAsia="仿宋_GB2312"/>
          <w:sz w:val="28"/>
          <w:highlight w:val="none"/>
          <w:lang w:val="en-US" w:eastAsia="zh-CN"/>
        </w:rPr>
        <w:t>获选</w:t>
      </w:r>
      <w:r>
        <w:rPr>
          <w:rFonts w:hint="eastAsia" w:ascii="仿宋_GB2312" w:hAnsi="宋体" w:eastAsia="仿宋_GB2312"/>
          <w:sz w:val="28"/>
          <w:highlight w:val="none"/>
          <w:lang w:eastAsia="zh-CN"/>
        </w:rPr>
        <w:t>博士后国（境）外交流项目、</w:t>
      </w:r>
      <w:r>
        <w:rPr>
          <w:rFonts w:hint="eastAsia" w:ascii="仿宋_GB2312" w:hAnsi="宋体" w:eastAsia="仿宋_GB2312"/>
          <w:sz w:val="28"/>
          <w:highlight w:val="none"/>
          <w:lang w:val="en-US" w:eastAsia="zh-CN"/>
        </w:rPr>
        <w:t>国家资助博士后研究人员计划、中国博士后科学基金资助等</w:t>
      </w:r>
      <w:r>
        <w:rPr>
          <w:rFonts w:hint="eastAsia" w:ascii="仿宋_GB2312" w:hAnsi="宋体" w:eastAsia="仿宋_GB2312"/>
          <w:sz w:val="28"/>
          <w:highlight w:val="none"/>
          <w:lang w:eastAsia="zh-CN"/>
        </w:rPr>
        <w:t>情况</w:t>
      </w:r>
      <w:r>
        <w:rPr>
          <w:rFonts w:hint="eastAsia" w:ascii="仿宋_GB2312" w:hAnsi="宋体" w:eastAsia="仿宋_GB2312"/>
          <w:sz w:val="28"/>
          <w:highlight w:val="none"/>
        </w:rPr>
        <w:t>。</w:t>
      </w:r>
    </w:p>
    <w:p w14:paraId="5E1AAC3D">
      <w:pPr>
        <w:snapToGrid w:val="0"/>
        <w:spacing w:line="560" w:lineRule="exact"/>
        <w:ind w:firstLine="560" w:firstLineChars="200"/>
        <w:rPr>
          <w:rFonts w:ascii="黑体" w:hAnsi="宋体" w:eastAsia="黑体"/>
          <w:sz w:val="28"/>
        </w:rPr>
      </w:pPr>
      <w:r>
        <w:rPr>
          <w:rFonts w:hint="eastAsia" w:ascii="黑体" w:hAnsi="宋体" w:eastAsia="黑体"/>
          <w:sz w:val="28"/>
        </w:rPr>
        <w:t>（四）</w:t>
      </w:r>
      <w:r>
        <w:rPr>
          <w:rFonts w:hint="eastAsia" w:ascii="黑体" w:hAnsi="宋体" w:eastAsia="黑体"/>
          <w:sz w:val="28"/>
          <w:lang w:val="en-US" w:eastAsia="zh-CN"/>
        </w:rPr>
        <w:t>科研</w:t>
      </w:r>
      <w:r>
        <w:rPr>
          <w:rFonts w:hint="eastAsia" w:ascii="黑体" w:hAnsi="宋体" w:eastAsia="黑体"/>
          <w:sz w:val="28"/>
        </w:rPr>
        <w:t>成果产出</w:t>
      </w:r>
    </w:p>
    <w:p w14:paraId="7C2069DB">
      <w:pPr>
        <w:snapToGrid w:val="0"/>
        <w:spacing w:line="560" w:lineRule="exact"/>
        <w:ind w:firstLine="570"/>
        <w:rPr>
          <w:rFonts w:hint="default" w:ascii="仿宋_GB2312" w:hAnsi="宋体" w:eastAsia="仿宋_GB2312"/>
          <w:sz w:val="28"/>
          <w:lang w:val="en-US" w:eastAsia="zh-CN"/>
        </w:rPr>
      </w:pPr>
      <w:r>
        <w:rPr>
          <w:rFonts w:hint="eastAsia" w:ascii="仿宋_GB2312" w:hAnsi="宋体" w:eastAsia="仿宋_GB2312"/>
          <w:b/>
          <w:bCs/>
          <w:sz w:val="28"/>
        </w:rPr>
        <w:t>1.“4-1</w:t>
      </w:r>
      <w:r>
        <w:rPr>
          <w:rFonts w:hint="eastAsia" w:ascii="仿宋_GB2312" w:hAnsi="宋体" w:eastAsia="仿宋_GB2312"/>
          <w:b/>
          <w:bCs/>
          <w:sz w:val="28"/>
          <w:lang w:val="en-US" w:eastAsia="zh-CN"/>
        </w:rPr>
        <w:t>直接产出</w:t>
      </w:r>
      <w:r>
        <w:rPr>
          <w:rFonts w:hint="eastAsia" w:ascii="仿宋_GB2312" w:hAnsi="宋体" w:eastAsia="仿宋_GB2312"/>
          <w:b/>
          <w:bCs/>
          <w:sz w:val="28"/>
        </w:rPr>
        <w:t>”</w:t>
      </w:r>
      <w:r>
        <w:rPr>
          <w:rFonts w:hint="eastAsia" w:ascii="仿宋_GB2312" w:hAnsi="宋体" w:eastAsia="仿宋_GB2312"/>
          <w:sz w:val="28"/>
        </w:rPr>
        <w:t>指标</w:t>
      </w:r>
      <w:r>
        <w:rPr>
          <w:rFonts w:hint="eastAsia" w:ascii="仿宋_GB2312" w:hAnsi="宋体" w:eastAsia="仿宋_GB2312"/>
          <w:sz w:val="28"/>
          <w:lang w:val="en-US" w:eastAsia="zh-CN"/>
        </w:rPr>
        <w:t>主要通过中国博士后网上办公系统直接采集、专业科技机构查证。</w:t>
      </w:r>
    </w:p>
    <w:p w14:paraId="700308B6">
      <w:pPr>
        <w:snapToGrid w:val="0"/>
        <w:spacing w:line="560" w:lineRule="exact"/>
        <w:ind w:firstLine="570"/>
        <w:rPr>
          <w:rFonts w:hint="eastAsia" w:ascii="仿宋_GB2312" w:hAnsi="宋体" w:eastAsia="仿宋_GB2312"/>
          <w:sz w:val="28"/>
        </w:rPr>
      </w:pPr>
      <w:r>
        <w:rPr>
          <w:rFonts w:hint="eastAsia" w:ascii="仿宋_GB2312" w:hAnsi="宋体" w:eastAsia="仿宋_GB2312"/>
          <w:b/>
          <w:sz w:val="28"/>
        </w:rPr>
        <w:t>“①</w:t>
      </w:r>
      <w:r>
        <w:rPr>
          <w:rFonts w:hint="eastAsia" w:ascii="仿宋_GB2312" w:hAnsi="宋体" w:eastAsia="仿宋_GB2312"/>
          <w:b/>
          <w:sz w:val="28"/>
          <w:lang w:eastAsia="zh-CN"/>
        </w:rPr>
        <w:t>人均</w:t>
      </w:r>
      <w:r>
        <w:rPr>
          <w:rFonts w:hint="eastAsia" w:ascii="仿宋_GB2312" w:hAnsi="宋体" w:eastAsia="仿宋_GB2312"/>
          <w:b/>
          <w:sz w:val="28"/>
          <w:lang w:val="en-US" w:eastAsia="zh-CN"/>
        </w:rPr>
        <w:t>发表高水平论文数量</w:t>
      </w:r>
      <w:r>
        <w:rPr>
          <w:rFonts w:hint="eastAsia" w:ascii="仿宋_GB2312" w:hAnsi="宋体" w:eastAsia="仿宋_GB2312"/>
          <w:b/>
          <w:sz w:val="28"/>
        </w:rPr>
        <w:t>”</w:t>
      </w:r>
      <w:r>
        <w:rPr>
          <w:rFonts w:hint="eastAsia" w:ascii="仿宋_GB2312" w:hAnsi="宋体" w:eastAsia="仿宋_GB2312"/>
          <w:sz w:val="28"/>
        </w:rPr>
        <w:t>指统计时限内博士后人员</w:t>
      </w:r>
      <w:r>
        <w:rPr>
          <w:rFonts w:hint="eastAsia" w:ascii="仿宋_GB2312" w:hAnsi="宋体" w:eastAsia="仿宋_GB2312"/>
          <w:sz w:val="28"/>
          <w:lang w:eastAsia="zh-CN"/>
        </w:rPr>
        <w:t>在站期间，以第一作者</w:t>
      </w:r>
      <w:r>
        <w:rPr>
          <w:rFonts w:hint="eastAsia" w:ascii="仿宋_GB2312" w:hAnsi="宋体" w:eastAsia="仿宋_GB2312"/>
          <w:sz w:val="28"/>
          <w:lang w:val="en-US" w:eastAsia="zh-CN"/>
        </w:rPr>
        <w:t>/共同第一作者/通讯作者/共同通讯作者身份在高水平期刊上发表的</w:t>
      </w:r>
      <w:r>
        <w:rPr>
          <w:rFonts w:hint="eastAsia" w:ascii="仿宋_GB2312" w:hAnsi="宋体" w:eastAsia="仿宋_GB2312"/>
          <w:sz w:val="28"/>
          <w:lang w:eastAsia="zh-CN"/>
        </w:rPr>
        <w:t>论文数量（国际高水平期刊主要包括SCI、SSCI、A&amp;HCI、EI、Scopus等；国内高水平学术期刊主要包括：SCI(四区以上，不含网络版)、SSCI来源期刊、CSSCI(核心版)来源期刊、中文核心期刊等）</w:t>
      </w:r>
      <w:r>
        <w:rPr>
          <w:rFonts w:hint="eastAsia" w:ascii="仿宋_GB2312" w:hAnsi="宋体" w:eastAsia="仿宋_GB2312"/>
          <w:sz w:val="28"/>
        </w:rPr>
        <w:t>。</w:t>
      </w:r>
    </w:p>
    <w:p w14:paraId="28B8A631">
      <w:pPr>
        <w:snapToGrid w:val="0"/>
        <w:spacing w:line="560" w:lineRule="exact"/>
        <w:ind w:firstLine="570"/>
        <w:rPr>
          <w:rFonts w:hint="eastAsia" w:ascii="仿宋_GB2312" w:hAnsi="宋体" w:eastAsia="仿宋_GB2312"/>
          <w:sz w:val="28"/>
        </w:rPr>
      </w:pPr>
      <w:r>
        <w:rPr>
          <w:rFonts w:hint="eastAsia" w:ascii="仿宋_GB2312" w:hAnsi="宋体" w:eastAsia="仿宋_GB2312"/>
          <w:b/>
          <w:sz w:val="28"/>
        </w:rPr>
        <w:t>“②人均</w:t>
      </w:r>
      <w:r>
        <w:rPr>
          <w:rFonts w:hint="eastAsia" w:ascii="仿宋_GB2312" w:hAnsi="宋体" w:eastAsia="仿宋_GB2312"/>
          <w:b/>
          <w:sz w:val="28"/>
          <w:lang w:val="en-US" w:eastAsia="zh-CN"/>
        </w:rPr>
        <w:t>专利申请数量</w:t>
      </w:r>
      <w:r>
        <w:rPr>
          <w:rFonts w:hint="eastAsia" w:ascii="仿宋_GB2312" w:hAnsi="宋体" w:eastAsia="仿宋_GB2312"/>
          <w:b/>
          <w:sz w:val="28"/>
        </w:rPr>
        <w:t>”</w:t>
      </w:r>
      <w:r>
        <w:rPr>
          <w:rFonts w:hint="eastAsia" w:ascii="仿宋_GB2312" w:hAnsi="宋体" w:eastAsia="仿宋_GB2312"/>
          <w:sz w:val="28"/>
        </w:rPr>
        <w:t>指统计时限内博士后人员</w:t>
      </w:r>
      <w:r>
        <w:rPr>
          <w:rFonts w:hint="eastAsia" w:ascii="仿宋_GB2312" w:hAnsi="宋体" w:eastAsia="仿宋_GB2312"/>
          <w:sz w:val="28"/>
          <w:lang w:eastAsia="zh-CN"/>
        </w:rPr>
        <w:t>人均主持或参与取得并成功申请的专利（有申请号）</w:t>
      </w:r>
      <w:r>
        <w:rPr>
          <w:rFonts w:hint="eastAsia" w:ascii="仿宋_GB2312" w:hAnsi="宋体" w:eastAsia="仿宋_GB2312"/>
          <w:sz w:val="28"/>
        </w:rPr>
        <w:t>。</w:t>
      </w:r>
    </w:p>
    <w:p w14:paraId="1A018085">
      <w:pPr>
        <w:snapToGrid w:val="0"/>
        <w:spacing w:line="560" w:lineRule="exact"/>
        <w:ind w:firstLine="570"/>
        <w:rPr>
          <w:rFonts w:hint="eastAsia" w:ascii="仿宋_GB2312" w:hAnsi="宋体" w:eastAsia="仿宋_GB2312"/>
          <w:i/>
          <w:iCs/>
          <w:sz w:val="28"/>
        </w:rPr>
      </w:pPr>
      <w:r>
        <w:rPr>
          <w:rFonts w:hint="eastAsia" w:ascii="仿宋_GB2312" w:hAnsi="宋体" w:eastAsia="仿宋_GB2312"/>
          <w:b/>
          <w:sz w:val="28"/>
        </w:rPr>
        <w:t>“③</w:t>
      </w:r>
      <w:r>
        <w:rPr>
          <w:rFonts w:hint="eastAsia" w:ascii="仿宋_GB2312" w:hAnsi="宋体" w:eastAsia="仿宋_GB2312"/>
          <w:b/>
          <w:sz w:val="28"/>
          <w:lang w:eastAsia="zh-CN"/>
        </w:rPr>
        <w:t>人均</w:t>
      </w:r>
      <w:r>
        <w:rPr>
          <w:rFonts w:hint="eastAsia" w:ascii="仿宋_GB2312" w:hAnsi="宋体" w:eastAsia="仿宋_GB2312"/>
          <w:b/>
          <w:sz w:val="28"/>
          <w:lang w:val="en-US" w:eastAsia="zh-CN"/>
        </w:rPr>
        <w:t>出版的著作数量</w:t>
      </w:r>
      <w:r>
        <w:rPr>
          <w:rFonts w:hint="eastAsia" w:ascii="仿宋_GB2312" w:hAnsi="宋体" w:eastAsia="仿宋_GB2312"/>
          <w:b/>
          <w:sz w:val="28"/>
        </w:rPr>
        <w:t>”</w:t>
      </w:r>
      <w:r>
        <w:rPr>
          <w:rFonts w:hint="eastAsia" w:ascii="仿宋_GB2312" w:hAnsi="宋体" w:eastAsia="仿宋_GB2312"/>
          <w:sz w:val="28"/>
        </w:rPr>
        <w:t>指统计时限内</w:t>
      </w:r>
      <w:r>
        <w:rPr>
          <w:rFonts w:hint="eastAsia" w:ascii="仿宋_GB2312" w:hAnsi="宋体" w:eastAsia="仿宋_GB2312"/>
          <w:sz w:val="28"/>
          <w:lang w:eastAsia="zh-CN"/>
        </w:rPr>
        <w:t>在站、</w:t>
      </w:r>
      <w:r>
        <w:rPr>
          <w:rFonts w:hint="eastAsia" w:ascii="仿宋_GB2312" w:hAnsi="宋体" w:eastAsia="仿宋_GB2312"/>
          <w:sz w:val="28"/>
        </w:rPr>
        <w:t>出站博士后人员</w:t>
      </w:r>
      <w:r>
        <w:rPr>
          <w:rFonts w:hint="eastAsia" w:ascii="仿宋_GB2312" w:hAnsi="宋体" w:eastAsia="仿宋_GB2312"/>
          <w:sz w:val="28"/>
          <w:lang w:eastAsia="zh-CN"/>
        </w:rPr>
        <w:t>主持或参与</w:t>
      </w:r>
      <w:r>
        <w:rPr>
          <w:rFonts w:hint="eastAsia" w:ascii="仿宋_GB2312" w:hAnsi="宋体" w:eastAsia="仿宋_GB2312"/>
          <w:sz w:val="28"/>
          <w:lang w:val="en-US" w:eastAsia="zh-CN"/>
        </w:rPr>
        <w:t>出版的著作、报告</w:t>
      </w:r>
      <w:r>
        <w:rPr>
          <w:rFonts w:hint="eastAsia" w:ascii="仿宋_GB2312" w:hAnsi="宋体" w:eastAsia="仿宋_GB2312"/>
          <w:sz w:val="28"/>
        </w:rPr>
        <w:t>等</w:t>
      </w:r>
      <w:r>
        <w:rPr>
          <w:rFonts w:hint="eastAsia" w:ascii="仿宋_GB2312" w:hAnsi="宋体" w:eastAsia="仿宋_GB2312"/>
          <w:sz w:val="28"/>
          <w:lang w:eastAsia="zh-CN"/>
        </w:rPr>
        <w:t>成果（出版日期在评估期内，有图书号）</w:t>
      </w:r>
      <w:r>
        <w:rPr>
          <w:rFonts w:hint="eastAsia" w:ascii="仿宋_GB2312" w:hAnsi="宋体" w:eastAsia="仿宋_GB2312"/>
          <w:sz w:val="28"/>
        </w:rPr>
        <w:t>。</w:t>
      </w:r>
    </w:p>
    <w:p w14:paraId="6B78BE73">
      <w:pPr>
        <w:snapToGrid w:val="0"/>
        <w:spacing w:line="560" w:lineRule="exact"/>
        <w:ind w:firstLine="570"/>
        <w:rPr>
          <w:rFonts w:hint="eastAsia" w:ascii="仿宋_GB2312" w:hAnsi="宋体" w:eastAsia="仿宋_GB2312"/>
          <w:sz w:val="28"/>
          <w:lang w:val="en-US" w:eastAsia="zh-CN"/>
        </w:rPr>
      </w:pPr>
      <w:r>
        <w:rPr>
          <w:rFonts w:hint="eastAsia" w:ascii="仿宋_GB2312" w:hAnsi="宋体" w:eastAsia="仿宋_GB2312"/>
          <w:b/>
          <w:i w:val="0"/>
          <w:iCs w:val="0"/>
          <w:sz w:val="28"/>
          <w:lang w:val="en-US" w:eastAsia="zh-CN"/>
        </w:rPr>
        <w:t>“</w:t>
      </w:r>
      <w:r>
        <w:rPr>
          <w:rFonts w:hint="eastAsia" w:ascii="仿宋_GB2312" w:hAnsi="宋体" w:eastAsia="仿宋_GB2312"/>
          <w:b/>
          <w:i w:val="0"/>
          <w:iCs w:val="0"/>
          <w:spacing w:val="0"/>
          <w:kern w:val="2"/>
          <w:sz w:val="28"/>
          <w:lang w:val="zh-CN"/>
        </w:rPr>
        <w:fldChar w:fldCharType="begin"/>
      </w:r>
      <w:r>
        <w:rPr>
          <w:rFonts w:hint="eastAsia" w:ascii="仿宋_GB2312" w:hAnsi="宋体" w:eastAsia="仿宋_GB2312"/>
          <w:b/>
          <w:i w:val="0"/>
          <w:iCs w:val="0"/>
          <w:spacing w:val="0"/>
          <w:kern w:val="2"/>
          <w:sz w:val="28"/>
          <w:lang w:val="zh-CN"/>
        </w:rPr>
        <w:instrText xml:space="preserve"> = 4 \* GB3 </w:instrText>
      </w:r>
      <w:r>
        <w:rPr>
          <w:rFonts w:hint="eastAsia" w:ascii="仿宋_GB2312" w:hAnsi="宋体" w:eastAsia="仿宋_GB2312"/>
          <w:b/>
          <w:i w:val="0"/>
          <w:iCs w:val="0"/>
          <w:spacing w:val="0"/>
          <w:kern w:val="2"/>
          <w:sz w:val="28"/>
          <w:lang w:val="zh-CN"/>
        </w:rPr>
        <w:fldChar w:fldCharType="separate"/>
      </w:r>
      <w:r>
        <w:rPr>
          <w:rFonts w:hint="eastAsia" w:ascii="仿宋_GB2312" w:hAnsi="宋体" w:eastAsia="仿宋_GB2312"/>
          <w:b/>
          <w:i w:val="0"/>
          <w:iCs w:val="0"/>
          <w:spacing w:val="0"/>
          <w:kern w:val="2"/>
          <w:sz w:val="28"/>
          <w:lang w:val="zh-CN"/>
        </w:rPr>
        <w:t>④</w:t>
      </w:r>
      <w:r>
        <w:rPr>
          <w:rFonts w:hint="eastAsia" w:ascii="仿宋_GB2312" w:hAnsi="宋体" w:eastAsia="仿宋_GB2312"/>
          <w:b/>
          <w:i w:val="0"/>
          <w:iCs w:val="0"/>
          <w:spacing w:val="0"/>
          <w:kern w:val="2"/>
          <w:sz w:val="28"/>
          <w:lang w:val="zh-CN"/>
        </w:rPr>
        <w:fldChar w:fldCharType="end"/>
      </w:r>
      <w:r>
        <w:rPr>
          <w:rFonts w:hint="eastAsia" w:ascii="仿宋_GB2312" w:hAnsi="宋体" w:eastAsia="仿宋_GB2312"/>
          <w:b/>
          <w:i w:val="0"/>
          <w:iCs w:val="0"/>
          <w:color w:val="auto"/>
          <w:kern w:val="2"/>
          <w:sz w:val="28"/>
        </w:rPr>
        <w:t>在</w:t>
      </w:r>
      <w:r>
        <w:rPr>
          <w:rFonts w:hint="eastAsia" w:ascii="仿宋_GB2312" w:hAnsi="宋体" w:eastAsia="仿宋_GB2312"/>
          <w:b/>
          <w:i w:val="0"/>
          <w:iCs w:val="0"/>
          <w:color w:val="auto"/>
          <w:kern w:val="2"/>
          <w:sz w:val="28"/>
          <w:lang w:val="en-US" w:eastAsia="zh-CN"/>
        </w:rPr>
        <w:t>国内外</w:t>
      </w:r>
      <w:r>
        <w:rPr>
          <w:rFonts w:hint="eastAsia" w:ascii="仿宋_GB2312" w:hAnsi="宋体" w:eastAsia="仿宋_GB2312"/>
          <w:b/>
          <w:i w:val="0"/>
          <w:iCs w:val="0"/>
          <w:color w:val="auto"/>
          <w:kern w:val="2"/>
          <w:sz w:val="28"/>
        </w:rPr>
        <w:t>顶级期刊发</w:t>
      </w:r>
      <w:r>
        <w:rPr>
          <w:rFonts w:hint="eastAsia" w:ascii="仿宋_GB2312" w:hAnsi="宋体" w:eastAsia="仿宋_GB2312"/>
          <w:b/>
          <w:i w:val="0"/>
          <w:iCs w:val="0"/>
          <w:kern w:val="2"/>
          <w:sz w:val="28"/>
        </w:rPr>
        <w:t>表论文</w:t>
      </w:r>
      <w:r>
        <w:rPr>
          <w:rFonts w:hint="eastAsia" w:ascii="仿宋_GB2312" w:hAnsi="宋体" w:eastAsia="仿宋_GB2312"/>
          <w:b/>
          <w:bCs w:val="0"/>
          <w:i w:val="0"/>
          <w:iCs w:val="0"/>
          <w:kern w:val="2"/>
          <w:sz w:val="28"/>
          <w:lang w:val="zh-CN" w:eastAsia="zh-CN"/>
        </w:rPr>
        <w:t>（加分项）</w:t>
      </w:r>
      <w:r>
        <w:rPr>
          <w:rFonts w:hint="eastAsia" w:ascii="仿宋_GB2312" w:hAnsi="宋体" w:eastAsia="仿宋_GB2312"/>
          <w:b/>
          <w:i w:val="0"/>
          <w:iCs w:val="0"/>
          <w:sz w:val="28"/>
          <w:lang w:val="en-US" w:eastAsia="zh-CN"/>
        </w:rPr>
        <w:t>”</w:t>
      </w:r>
      <w:r>
        <w:rPr>
          <w:rFonts w:hint="eastAsia" w:ascii="仿宋_GB2312" w:hAnsi="宋体" w:eastAsia="仿宋_GB2312"/>
          <w:i w:val="0"/>
          <w:iCs w:val="0"/>
          <w:sz w:val="28"/>
        </w:rPr>
        <w:t>指统</w:t>
      </w:r>
      <w:r>
        <w:rPr>
          <w:rFonts w:hint="eastAsia" w:ascii="仿宋_GB2312" w:hAnsi="宋体" w:eastAsia="仿宋_GB2312"/>
          <w:sz w:val="28"/>
        </w:rPr>
        <w:t>计时限内博士后人员</w:t>
      </w:r>
      <w:r>
        <w:rPr>
          <w:rFonts w:hint="eastAsia" w:ascii="仿宋_GB2312" w:hAnsi="宋体" w:eastAsia="仿宋_GB2312"/>
          <w:sz w:val="28"/>
          <w:lang w:eastAsia="zh-CN"/>
        </w:rPr>
        <w:t>在站期间，以第一作者</w:t>
      </w:r>
      <w:r>
        <w:rPr>
          <w:rFonts w:hint="eastAsia" w:ascii="仿宋_GB2312" w:hAnsi="宋体" w:eastAsia="仿宋_GB2312"/>
          <w:sz w:val="28"/>
          <w:lang w:val="en-US" w:eastAsia="zh-CN"/>
        </w:rPr>
        <w:t>/共同第一作者/通讯作者/共同通讯作者身份在顶级期刊（指影响因子＞40的国内外期刊）发表论文。</w:t>
      </w:r>
    </w:p>
    <w:p w14:paraId="263B3582">
      <w:pPr>
        <w:snapToGrid w:val="0"/>
        <w:spacing w:line="560" w:lineRule="exact"/>
        <w:ind w:firstLine="570"/>
        <w:rPr>
          <w:rFonts w:hint="eastAsia" w:ascii="仿宋_GB2312" w:hAnsi="宋体" w:eastAsia="仿宋_GB2312"/>
          <w:sz w:val="28"/>
        </w:rPr>
      </w:pPr>
      <w:r>
        <w:rPr>
          <w:rFonts w:hint="eastAsia" w:ascii="仿宋_GB2312" w:hAnsi="宋体" w:eastAsia="仿宋_GB2312"/>
          <w:b/>
          <w:sz w:val="28"/>
        </w:rPr>
        <w:t>2.</w:t>
      </w:r>
      <w:r>
        <w:rPr>
          <w:rFonts w:hint="eastAsia" w:ascii="仿宋_GB2312" w:hAnsi="宋体" w:eastAsia="仿宋_GB2312"/>
          <w:b/>
          <w:bCs/>
          <w:sz w:val="28"/>
        </w:rPr>
        <w:t>“4-2成果应用</w:t>
      </w:r>
      <w:r>
        <w:rPr>
          <w:rFonts w:hint="eastAsia" w:ascii="仿宋_GB2312" w:hAnsi="宋体" w:eastAsia="仿宋_GB2312"/>
          <w:b/>
          <w:bCs/>
          <w:sz w:val="28"/>
          <w:lang w:val="en-US" w:eastAsia="zh-CN"/>
        </w:rPr>
        <w:t>与影响</w:t>
      </w:r>
      <w:r>
        <w:rPr>
          <w:rFonts w:hint="eastAsia" w:ascii="仿宋_GB2312" w:hAnsi="宋体" w:eastAsia="仿宋_GB2312"/>
          <w:b/>
          <w:bCs/>
          <w:sz w:val="28"/>
        </w:rPr>
        <w:t>”</w:t>
      </w:r>
      <w:r>
        <w:rPr>
          <w:rFonts w:hint="eastAsia" w:ascii="仿宋_GB2312" w:hAnsi="宋体" w:eastAsia="仿宋_GB2312"/>
          <w:sz w:val="28"/>
        </w:rPr>
        <w:t>指标</w:t>
      </w:r>
      <w:r>
        <w:rPr>
          <w:rFonts w:hint="eastAsia" w:ascii="仿宋_GB2312" w:hAnsi="宋体" w:eastAsia="仿宋_GB2312"/>
          <w:sz w:val="28"/>
          <w:lang w:val="en-US" w:eastAsia="zh-CN"/>
        </w:rPr>
        <w:t>主要通过中国博士后网上办公系统直接采集、专业科技机构查证和流动站在线填报。</w:t>
      </w:r>
    </w:p>
    <w:p w14:paraId="0EFB6B68">
      <w:pPr>
        <w:snapToGrid w:val="0"/>
        <w:spacing w:line="560" w:lineRule="exact"/>
        <w:ind w:firstLine="570" w:firstLineChars="0"/>
        <w:rPr>
          <w:rFonts w:hint="eastAsia" w:ascii="仿宋_GB2312" w:hAnsi="宋体" w:eastAsia="仿宋_GB2312"/>
          <w:i w:val="0"/>
          <w:iCs w:val="0"/>
          <w:sz w:val="28"/>
          <w:lang w:eastAsia="zh-CN"/>
        </w:rPr>
      </w:pPr>
      <w:r>
        <w:rPr>
          <w:rFonts w:hint="eastAsia" w:ascii="仿宋_GB2312" w:hAnsi="宋体" w:eastAsia="仿宋_GB2312"/>
          <w:b/>
          <w:i w:val="0"/>
          <w:iCs w:val="0"/>
          <w:sz w:val="28"/>
          <w:lang w:eastAsia="zh-CN"/>
        </w:rPr>
        <w:t>“</w:t>
      </w:r>
      <w:r>
        <w:rPr>
          <w:rFonts w:hint="eastAsia" w:ascii="仿宋_GB2312" w:hAnsi="宋体" w:eastAsia="仿宋_GB2312"/>
          <w:b/>
          <w:i w:val="0"/>
          <w:iCs w:val="0"/>
          <w:sz w:val="28"/>
          <w:lang w:val="en-US" w:eastAsia="zh-CN"/>
        </w:rPr>
        <w:t>①博士后人员获得</w:t>
      </w:r>
      <w:r>
        <w:rPr>
          <w:rFonts w:hint="eastAsia" w:ascii="仿宋_GB2312" w:hAnsi="宋体" w:eastAsia="仿宋_GB2312"/>
          <w:b/>
          <w:bCs w:val="0"/>
          <w:i w:val="0"/>
          <w:iCs w:val="0"/>
          <w:sz w:val="28"/>
        </w:rPr>
        <w:t>国家及省部级</w:t>
      </w:r>
      <w:r>
        <w:rPr>
          <w:rFonts w:hint="eastAsia" w:ascii="仿宋_GB2312" w:hAnsi="宋体" w:eastAsia="仿宋_GB2312"/>
          <w:b/>
          <w:bCs w:val="0"/>
          <w:i w:val="0"/>
          <w:iCs w:val="0"/>
          <w:sz w:val="28"/>
          <w:lang w:val="en-US" w:eastAsia="zh-CN"/>
        </w:rPr>
        <w:t>科技奖励情况</w:t>
      </w:r>
      <w:r>
        <w:rPr>
          <w:rFonts w:hint="eastAsia" w:ascii="仿宋_GB2312" w:hAnsi="宋体" w:eastAsia="仿宋_GB2312"/>
          <w:b/>
          <w:bCs w:val="0"/>
          <w:i w:val="0"/>
          <w:iCs w:val="0"/>
          <w:sz w:val="28"/>
          <w:lang w:eastAsia="zh-CN"/>
        </w:rPr>
        <w:t>（加分项）</w:t>
      </w:r>
      <w:r>
        <w:rPr>
          <w:rFonts w:hint="eastAsia" w:ascii="仿宋_GB2312" w:hAnsi="宋体" w:eastAsia="仿宋_GB2312"/>
          <w:b/>
          <w:i w:val="0"/>
          <w:iCs w:val="0"/>
          <w:sz w:val="28"/>
          <w:lang w:eastAsia="zh-CN"/>
        </w:rPr>
        <w:t>”</w:t>
      </w:r>
      <w:r>
        <w:rPr>
          <w:rFonts w:hint="eastAsia" w:ascii="仿宋_GB2312" w:hAnsi="宋体" w:eastAsia="仿宋_GB2312"/>
          <w:b w:val="0"/>
          <w:bCs/>
          <w:i w:val="0"/>
          <w:iCs w:val="0"/>
          <w:sz w:val="28"/>
          <w:lang w:eastAsia="zh-CN"/>
        </w:rPr>
        <w:t>指统计</w:t>
      </w:r>
      <w:r>
        <w:rPr>
          <w:rFonts w:hint="eastAsia" w:ascii="仿宋_GB2312" w:hAnsi="宋体" w:eastAsia="仿宋_GB2312"/>
          <w:b w:val="0"/>
          <w:bCs/>
          <w:i w:val="0"/>
          <w:iCs w:val="0"/>
          <w:sz w:val="28"/>
          <w:lang w:val="en-US" w:eastAsia="zh-CN"/>
        </w:rPr>
        <w:t>时限</w:t>
      </w:r>
      <w:r>
        <w:rPr>
          <w:rFonts w:hint="eastAsia" w:ascii="仿宋_GB2312" w:hAnsi="宋体" w:eastAsia="仿宋_GB2312"/>
          <w:b w:val="0"/>
          <w:bCs/>
          <w:i w:val="0"/>
          <w:iCs w:val="0"/>
          <w:sz w:val="28"/>
          <w:lang w:eastAsia="zh-CN"/>
        </w:rPr>
        <w:t>内在站博士后</w:t>
      </w:r>
      <w:r>
        <w:rPr>
          <w:rFonts w:hint="eastAsia" w:ascii="仿宋_GB2312" w:hAnsi="宋体" w:eastAsia="仿宋_GB2312"/>
          <w:b w:val="0"/>
          <w:bCs/>
          <w:i w:val="0"/>
          <w:iCs w:val="0"/>
          <w:sz w:val="28"/>
          <w:lang w:val="en-US" w:eastAsia="zh-CN"/>
        </w:rPr>
        <w:t>获得</w:t>
      </w:r>
      <w:r>
        <w:rPr>
          <w:rFonts w:hint="eastAsia" w:ascii="仿宋_GB2312" w:hAnsi="宋体" w:eastAsia="仿宋_GB2312"/>
          <w:b w:val="0"/>
          <w:bCs/>
          <w:i w:val="0"/>
          <w:iCs w:val="0"/>
          <w:sz w:val="28"/>
          <w:lang w:eastAsia="zh-CN"/>
        </w:rPr>
        <w:t>国家级、省部级</w:t>
      </w:r>
      <w:r>
        <w:rPr>
          <w:rFonts w:hint="eastAsia" w:ascii="仿宋_GB2312" w:hAnsi="宋体" w:eastAsia="仿宋_GB2312"/>
          <w:b w:val="0"/>
          <w:bCs/>
          <w:i w:val="0"/>
          <w:iCs w:val="0"/>
          <w:sz w:val="28"/>
          <w:lang w:val="en-US" w:eastAsia="zh-CN"/>
        </w:rPr>
        <w:t>科技奖励</w:t>
      </w:r>
      <w:r>
        <w:rPr>
          <w:rFonts w:hint="eastAsia" w:ascii="仿宋_GB2312" w:hAnsi="宋体" w:eastAsia="仿宋_GB2312"/>
          <w:b w:val="0"/>
          <w:bCs/>
          <w:i w:val="0"/>
          <w:iCs w:val="0"/>
          <w:sz w:val="28"/>
          <w:lang w:eastAsia="zh-CN"/>
        </w:rPr>
        <w:t>情况</w:t>
      </w:r>
      <w:r>
        <w:rPr>
          <w:rFonts w:hint="eastAsia" w:ascii="仿宋_GB2312" w:hAnsi="宋体" w:eastAsia="仿宋_GB2312"/>
          <w:b w:val="0"/>
          <w:bCs/>
          <w:i w:val="0"/>
          <w:iCs w:val="0"/>
          <w:sz w:val="28"/>
          <w:lang w:val="en-US" w:eastAsia="zh-CN"/>
        </w:rPr>
        <w:t>。</w:t>
      </w:r>
    </w:p>
    <w:p w14:paraId="63E61FC0">
      <w:pPr>
        <w:snapToGrid w:val="0"/>
        <w:spacing w:line="560" w:lineRule="exact"/>
        <w:ind w:firstLine="570"/>
        <w:rPr>
          <w:rFonts w:hint="eastAsia" w:ascii="仿宋_GB2312" w:hAnsi="宋体" w:eastAsia="仿宋_GB2312"/>
          <w:b w:val="0"/>
          <w:bCs/>
          <w:sz w:val="28"/>
          <w:lang w:val="en-US" w:eastAsia="zh-CN"/>
        </w:rPr>
      </w:pPr>
      <w:r>
        <w:rPr>
          <w:rFonts w:hint="eastAsia" w:ascii="仿宋_GB2312" w:hAnsi="宋体" w:eastAsia="仿宋_GB2312"/>
          <w:b/>
          <w:i w:val="0"/>
          <w:iCs w:val="0"/>
          <w:sz w:val="28"/>
          <w:lang w:eastAsia="zh-CN"/>
        </w:rPr>
        <w:t>“</w:t>
      </w:r>
      <w:r>
        <w:rPr>
          <w:rFonts w:hint="eastAsia" w:ascii="仿宋_GB2312" w:hAnsi="宋体" w:eastAsia="仿宋_GB2312"/>
          <w:b/>
          <w:i w:val="0"/>
          <w:iCs w:val="0"/>
          <w:sz w:val="28"/>
          <w:lang w:val="en-US" w:eastAsia="zh-CN"/>
        </w:rPr>
        <w:t>②</w:t>
      </w:r>
      <w:r>
        <w:rPr>
          <w:rFonts w:hint="eastAsia" w:ascii="仿宋_GB2312" w:hAnsi="宋体" w:eastAsia="仿宋_GB2312"/>
          <w:b/>
          <w:bCs w:val="0"/>
          <w:i w:val="0"/>
          <w:iCs w:val="0"/>
          <w:sz w:val="28"/>
        </w:rPr>
        <w:t>国家及省部级</w:t>
      </w:r>
      <w:r>
        <w:rPr>
          <w:rFonts w:hint="eastAsia" w:ascii="仿宋_GB2312" w:hAnsi="宋体" w:eastAsia="仿宋_GB2312"/>
          <w:b/>
          <w:bCs w:val="0"/>
          <w:i w:val="0"/>
          <w:iCs w:val="0"/>
          <w:sz w:val="28"/>
          <w:lang w:val="en-US" w:eastAsia="zh-CN"/>
        </w:rPr>
        <w:t>创新创业</w:t>
      </w:r>
      <w:r>
        <w:rPr>
          <w:rFonts w:hint="eastAsia" w:ascii="仿宋_GB2312" w:hAnsi="宋体" w:eastAsia="仿宋_GB2312"/>
          <w:b/>
          <w:bCs w:val="0"/>
          <w:i w:val="0"/>
          <w:iCs w:val="0"/>
          <w:sz w:val="28"/>
        </w:rPr>
        <w:t>赛事获奖情况</w:t>
      </w:r>
      <w:r>
        <w:rPr>
          <w:rFonts w:hint="eastAsia" w:ascii="仿宋_GB2312" w:hAnsi="宋体" w:eastAsia="仿宋_GB2312"/>
          <w:b/>
          <w:bCs w:val="0"/>
          <w:i w:val="0"/>
          <w:iCs w:val="0"/>
          <w:sz w:val="28"/>
          <w:lang w:eastAsia="zh-CN"/>
        </w:rPr>
        <w:t>（加分项）</w:t>
      </w:r>
      <w:r>
        <w:rPr>
          <w:rFonts w:hint="eastAsia" w:ascii="仿宋_GB2312" w:hAnsi="宋体" w:eastAsia="仿宋_GB2312"/>
          <w:b/>
          <w:i w:val="0"/>
          <w:iCs w:val="0"/>
          <w:sz w:val="28"/>
          <w:lang w:eastAsia="zh-CN"/>
        </w:rPr>
        <w:t>”</w:t>
      </w:r>
      <w:r>
        <w:rPr>
          <w:rFonts w:hint="eastAsia" w:ascii="仿宋_GB2312" w:hAnsi="宋体" w:eastAsia="仿宋_GB2312"/>
          <w:b w:val="0"/>
          <w:bCs/>
          <w:i w:val="0"/>
          <w:iCs w:val="0"/>
          <w:sz w:val="28"/>
          <w:lang w:eastAsia="zh-CN"/>
        </w:rPr>
        <w:t>指统计</w:t>
      </w:r>
      <w:r>
        <w:rPr>
          <w:rFonts w:hint="eastAsia" w:ascii="仿宋_GB2312" w:hAnsi="宋体" w:eastAsia="仿宋_GB2312"/>
          <w:b w:val="0"/>
          <w:bCs/>
          <w:i w:val="0"/>
          <w:iCs w:val="0"/>
          <w:sz w:val="28"/>
          <w:lang w:val="en-US" w:eastAsia="zh-CN"/>
        </w:rPr>
        <w:t>时限</w:t>
      </w:r>
      <w:r>
        <w:rPr>
          <w:rFonts w:hint="eastAsia" w:ascii="仿宋_GB2312" w:hAnsi="宋体" w:eastAsia="仿宋_GB2312"/>
          <w:b w:val="0"/>
          <w:bCs/>
          <w:i w:val="0"/>
          <w:iCs w:val="0"/>
          <w:sz w:val="28"/>
          <w:lang w:eastAsia="zh-CN"/>
        </w:rPr>
        <w:t>内在站博士后参加的创新创业大赛等国家级、省部级权威赛事</w:t>
      </w:r>
      <w:r>
        <w:rPr>
          <w:rFonts w:hint="eastAsia" w:ascii="仿宋_GB2312" w:hAnsi="宋体" w:eastAsia="仿宋_GB2312"/>
          <w:b w:val="0"/>
          <w:bCs/>
          <w:sz w:val="28"/>
          <w:lang w:eastAsia="zh-CN"/>
        </w:rPr>
        <w:t>并获奖</w:t>
      </w:r>
      <w:r>
        <w:rPr>
          <w:rFonts w:hint="eastAsia" w:ascii="仿宋_GB2312" w:hAnsi="宋体" w:eastAsia="仿宋_GB2312"/>
          <w:b w:val="0"/>
          <w:bCs/>
          <w:sz w:val="28"/>
          <w:lang w:val="en-US" w:eastAsia="zh-CN"/>
        </w:rPr>
        <w:t>的</w:t>
      </w:r>
      <w:r>
        <w:rPr>
          <w:rFonts w:hint="eastAsia" w:ascii="仿宋_GB2312" w:hAnsi="宋体" w:eastAsia="仿宋_GB2312"/>
          <w:b w:val="0"/>
          <w:bCs/>
          <w:sz w:val="28"/>
          <w:lang w:eastAsia="zh-CN"/>
        </w:rPr>
        <w:t>情况</w:t>
      </w:r>
      <w:r>
        <w:rPr>
          <w:rFonts w:hint="eastAsia" w:ascii="仿宋_GB2312" w:hAnsi="宋体" w:eastAsia="仿宋_GB2312"/>
          <w:b w:val="0"/>
          <w:bCs/>
          <w:sz w:val="28"/>
          <w:lang w:val="en-US" w:eastAsia="zh-CN"/>
        </w:rPr>
        <w:t>。</w:t>
      </w:r>
    </w:p>
    <w:p w14:paraId="0DDA3B5F">
      <w:pPr>
        <w:numPr>
          <w:ilvl w:val="0"/>
          <w:numId w:val="1"/>
        </w:numPr>
        <w:snapToGrid w:val="0"/>
        <w:spacing w:line="560" w:lineRule="exact"/>
        <w:ind w:firstLine="560" w:firstLineChars="200"/>
        <w:rPr>
          <w:rFonts w:hint="eastAsia" w:ascii="黑体" w:hAnsi="宋体" w:eastAsia="黑体"/>
          <w:sz w:val="28"/>
          <w:lang w:val="en-US" w:eastAsia="zh-CN"/>
        </w:rPr>
      </w:pPr>
      <w:r>
        <w:rPr>
          <w:rFonts w:hint="eastAsia" w:ascii="黑体" w:hAnsi="宋体" w:eastAsia="黑体"/>
          <w:sz w:val="28"/>
          <w:lang w:val="en-US" w:eastAsia="zh-CN"/>
        </w:rPr>
        <w:t>负向指标</w:t>
      </w:r>
    </w:p>
    <w:p w14:paraId="6EBA4B84">
      <w:pPr>
        <w:spacing w:line="560" w:lineRule="exact"/>
        <w:ind w:firstLine="562" w:firstLineChars="200"/>
        <w:rPr>
          <w:rFonts w:hint="eastAsia" w:ascii="仿宋_GB2312" w:hAnsi="宋体" w:eastAsia="仿宋_GB2312"/>
          <w:b/>
          <w:bCs/>
          <w:sz w:val="28"/>
        </w:rPr>
      </w:pPr>
      <w:r>
        <w:rPr>
          <w:rFonts w:hint="eastAsia" w:ascii="仿宋_GB2312" w:hAnsi="宋体" w:eastAsia="仿宋_GB2312"/>
          <w:b/>
          <w:sz w:val="28"/>
        </w:rPr>
        <w:t>1.</w:t>
      </w:r>
      <w:r>
        <w:rPr>
          <w:rFonts w:hint="eastAsia" w:ascii="仿宋_GB2312" w:hAnsi="宋体" w:eastAsia="仿宋_GB2312"/>
          <w:b/>
          <w:bCs/>
          <w:sz w:val="28"/>
        </w:rPr>
        <w:t>“</w:t>
      </w:r>
      <w:r>
        <w:rPr>
          <w:rFonts w:hint="eastAsia" w:ascii="仿宋_GB2312" w:hAnsi="宋体" w:eastAsia="仿宋_GB2312"/>
          <w:b/>
          <w:bCs/>
          <w:sz w:val="28"/>
          <w:lang w:val="en-US" w:eastAsia="zh-CN"/>
        </w:rPr>
        <w:t>5</w:t>
      </w:r>
      <w:r>
        <w:rPr>
          <w:rFonts w:hint="eastAsia" w:ascii="仿宋_GB2312" w:hAnsi="宋体" w:eastAsia="仿宋_GB2312"/>
          <w:b/>
          <w:bCs/>
          <w:sz w:val="28"/>
        </w:rPr>
        <w:t>-1</w:t>
      </w:r>
      <w:r>
        <w:rPr>
          <w:rFonts w:hint="eastAsia" w:ascii="仿宋_GB2312" w:hAnsi="宋体" w:eastAsia="仿宋_GB2312"/>
          <w:b/>
          <w:bCs/>
          <w:sz w:val="28"/>
          <w:lang w:eastAsia="zh-CN"/>
        </w:rPr>
        <w:t>评估期内零招收</w:t>
      </w:r>
      <w:r>
        <w:rPr>
          <w:rFonts w:hint="eastAsia" w:ascii="仿宋_GB2312" w:hAnsi="宋体" w:eastAsia="仿宋_GB2312"/>
          <w:b/>
          <w:bCs/>
          <w:sz w:val="28"/>
        </w:rPr>
        <w:t>”</w:t>
      </w:r>
      <w:r>
        <w:rPr>
          <w:rFonts w:hint="eastAsia" w:ascii="仿宋_GB2312" w:hAnsi="宋体" w:eastAsia="仿宋_GB2312"/>
          <w:sz w:val="28"/>
        </w:rPr>
        <w:t>指标数据通过中国博士后网上办公系统直接采集。</w:t>
      </w:r>
    </w:p>
    <w:p w14:paraId="71FCA4A8">
      <w:pPr>
        <w:snapToGrid w:val="0"/>
        <w:spacing w:line="560" w:lineRule="exact"/>
        <w:ind w:firstLine="562" w:firstLineChars="200"/>
        <w:rPr>
          <w:rFonts w:ascii="仿宋_GB2312" w:hAnsi="宋体" w:eastAsia="仿宋_GB2312"/>
          <w:bCs/>
          <w:sz w:val="28"/>
        </w:rPr>
      </w:pPr>
      <w:r>
        <w:rPr>
          <w:rFonts w:hint="eastAsia" w:ascii="仿宋_GB2312" w:hAnsi="宋体" w:eastAsia="仿宋_GB2312"/>
          <w:b/>
          <w:sz w:val="28"/>
        </w:rPr>
        <w:t>“</w:t>
      </w:r>
      <w:r>
        <w:rPr>
          <w:rFonts w:hint="eastAsia" w:ascii="仿宋_GB2312" w:hAnsi="宋体" w:eastAsia="仿宋_GB2312"/>
          <w:b/>
          <w:bCs/>
          <w:sz w:val="28"/>
          <w:lang w:val="en-US" w:eastAsia="zh-CN"/>
        </w:rPr>
        <w:t>评估期内招收人数为零，评估结果为不合格</w:t>
      </w:r>
      <w:r>
        <w:rPr>
          <w:rFonts w:hint="eastAsia" w:ascii="仿宋_GB2312" w:hAnsi="宋体" w:eastAsia="仿宋_GB2312"/>
          <w:b/>
          <w:sz w:val="28"/>
        </w:rPr>
        <w:t>”</w:t>
      </w:r>
      <w:r>
        <w:rPr>
          <w:rFonts w:hint="eastAsia" w:ascii="仿宋_GB2312" w:hAnsi="宋体" w:eastAsia="仿宋_GB2312"/>
          <w:bCs/>
          <w:sz w:val="28"/>
        </w:rPr>
        <w:t>是指在</w:t>
      </w:r>
      <w:r>
        <w:rPr>
          <w:rFonts w:hint="eastAsia" w:ascii="仿宋_GB2312" w:hAnsi="宋体" w:eastAsia="仿宋_GB2312"/>
          <w:sz w:val="28"/>
        </w:rPr>
        <w:t>评估期内</w:t>
      </w:r>
      <w:r>
        <w:rPr>
          <w:rFonts w:hint="eastAsia" w:ascii="仿宋_GB2312" w:hAnsi="宋体" w:eastAsia="仿宋_GB2312"/>
          <w:sz w:val="28"/>
          <w:lang w:val="en-US" w:eastAsia="zh-CN"/>
        </w:rPr>
        <w:t>零招收，评估结果</w:t>
      </w:r>
      <w:r>
        <w:rPr>
          <w:rFonts w:hint="eastAsia" w:ascii="仿宋_GB2312" w:hAnsi="宋体" w:eastAsia="仿宋_GB2312"/>
          <w:sz w:val="28"/>
        </w:rPr>
        <w:t>为“不合格”</w:t>
      </w:r>
      <w:r>
        <w:rPr>
          <w:rFonts w:hint="eastAsia" w:ascii="仿宋_GB2312" w:hAnsi="宋体" w:eastAsia="仿宋_GB2312"/>
          <w:bCs/>
          <w:sz w:val="28"/>
        </w:rPr>
        <w:t>。</w:t>
      </w:r>
    </w:p>
    <w:p w14:paraId="71FEC5E7">
      <w:pPr>
        <w:snapToGrid w:val="0"/>
        <w:spacing w:line="560" w:lineRule="exact"/>
        <w:ind w:firstLine="562" w:firstLineChars="200"/>
        <w:rPr>
          <w:rFonts w:ascii="仿宋_GB2312" w:hAnsi="宋体" w:eastAsia="仿宋_GB2312"/>
          <w:sz w:val="28"/>
        </w:rPr>
      </w:pPr>
      <w:r>
        <w:rPr>
          <w:rFonts w:hint="eastAsia" w:ascii="仿宋_GB2312" w:hAnsi="宋体" w:eastAsia="仿宋_GB2312"/>
          <w:b/>
          <w:sz w:val="28"/>
          <w:lang w:val="en-US" w:eastAsia="zh-CN"/>
        </w:rPr>
        <w:t>2</w:t>
      </w:r>
      <w:r>
        <w:rPr>
          <w:rFonts w:hint="eastAsia" w:ascii="仿宋_GB2312" w:hAnsi="宋体" w:eastAsia="仿宋_GB2312"/>
          <w:b/>
          <w:sz w:val="28"/>
        </w:rPr>
        <w:t>.</w:t>
      </w:r>
      <w:r>
        <w:rPr>
          <w:rFonts w:hint="eastAsia" w:ascii="仿宋_GB2312" w:hAnsi="宋体" w:eastAsia="仿宋_GB2312"/>
          <w:b/>
          <w:sz w:val="28"/>
          <w:lang w:eastAsia="zh-CN"/>
        </w:rPr>
        <w:t>“5-2科研诚信”</w:t>
      </w:r>
      <w:r>
        <w:rPr>
          <w:rFonts w:hint="eastAsia" w:ascii="仿宋_GB2312" w:hAnsi="宋体" w:eastAsia="仿宋_GB2312"/>
          <w:sz w:val="28"/>
        </w:rPr>
        <w:t>指标</w:t>
      </w:r>
      <w:r>
        <w:rPr>
          <w:rFonts w:hint="eastAsia" w:ascii="仿宋_GB2312" w:hAnsi="宋体" w:eastAsia="仿宋_GB2312"/>
          <w:sz w:val="28"/>
          <w:lang w:eastAsia="zh-CN"/>
        </w:rPr>
        <w:t>，</w:t>
      </w:r>
      <w:r>
        <w:rPr>
          <w:rFonts w:hint="eastAsia" w:ascii="仿宋_GB2312" w:hAnsi="宋体" w:eastAsia="仿宋_GB2312"/>
          <w:sz w:val="28"/>
          <w:lang w:val="en-US" w:eastAsia="zh-CN"/>
        </w:rPr>
        <w:t>由</w:t>
      </w:r>
      <w:r>
        <w:rPr>
          <w:rFonts w:hint="eastAsia" w:ascii="仿宋_GB2312" w:hAnsi="宋体" w:eastAsia="仿宋_GB2312"/>
          <w:kern w:val="2"/>
          <w:sz w:val="28"/>
          <w:lang w:val="en-US" w:eastAsia="zh-CN"/>
        </w:rPr>
        <w:t>博士后工作管理部门评价；专业科技机构查证。主要</w:t>
      </w:r>
      <w:r>
        <w:rPr>
          <w:rFonts w:hint="eastAsia" w:ascii="仿宋_GB2312" w:hAnsi="宋体" w:eastAsia="仿宋_GB2312"/>
          <w:sz w:val="28"/>
          <w:lang w:val="en-US" w:eastAsia="zh-CN"/>
        </w:rPr>
        <w:t>指流动站</w:t>
      </w:r>
      <w:r>
        <w:rPr>
          <w:rFonts w:hint="eastAsia" w:ascii="仿宋_GB2312" w:hAnsi="宋体" w:eastAsia="仿宋_GB2312"/>
          <w:sz w:val="28"/>
        </w:rPr>
        <w:t>出现</w:t>
      </w:r>
      <w:r>
        <w:rPr>
          <w:rFonts w:hint="eastAsia" w:ascii="仿宋_GB2312" w:hAnsi="宋体" w:eastAsia="仿宋_GB2312"/>
          <w:sz w:val="28"/>
          <w:lang w:val="en-US" w:eastAsia="zh-CN"/>
        </w:rPr>
        <w:t>严重违反学术道德、弄虚作假、影响恶劣的</w:t>
      </w:r>
      <w:r>
        <w:rPr>
          <w:rFonts w:hint="eastAsia" w:ascii="仿宋_GB2312" w:hAnsi="宋体" w:eastAsia="仿宋_GB2312"/>
          <w:sz w:val="28"/>
        </w:rPr>
        <w:t>学术不端事件</w:t>
      </w:r>
      <w:r>
        <w:rPr>
          <w:rFonts w:hint="eastAsia" w:ascii="仿宋_GB2312" w:hAnsi="宋体" w:eastAsia="仿宋_GB2312"/>
          <w:sz w:val="28"/>
          <w:lang w:eastAsia="zh-CN"/>
        </w:rPr>
        <w:t>，</w:t>
      </w:r>
      <w:r>
        <w:rPr>
          <w:rFonts w:hint="eastAsia" w:ascii="仿宋_GB2312" w:hAnsi="宋体" w:eastAsia="仿宋_GB2312"/>
          <w:sz w:val="28"/>
          <w:lang w:val="en-US" w:eastAsia="zh-CN"/>
        </w:rPr>
        <w:t>不得评优；情节严重的，博管会综合考虑后直接评为不合格</w:t>
      </w:r>
      <w:r>
        <w:rPr>
          <w:rFonts w:hint="eastAsia" w:ascii="仿宋_GB2312" w:hAnsi="宋体" w:eastAsia="仿宋_GB2312"/>
          <w:sz w:val="28"/>
        </w:rPr>
        <w:t>。</w:t>
      </w:r>
    </w:p>
    <w:p w14:paraId="438A2B2A">
      <w:pPr>
        <w:snapToGrid w:val="0"/>
        <w:spacing w:line="560" w:lineRule="exact"/>
        <w:ind w:firstLine="562" w:firstLineChars="200"/>
        <w:rPr>
          <w:rFonts w:ascii="仿宋_GB2312" w:hAnsi="宋体" w:eastAsia="仿宋_GB2312"/>
          <w:sz w:val="28"/>
        </w:rPr>
      </w:pPr>
      <w:r>
        <w:rPr>
          <w:rFonts w:hint="eastAsia" w:ascii="仿宋_GB2312" w:hAnsi="宋体" w:eastAsia="仿宋_GB2312"/>
          <w:b/>
          <w:sz w:val="28"/>
        </w:rPr>
        <w:t>“</w:t>
      </w:r>
      <w:r>
        <w:rPr>
          <w:rFonts w:hint="eastAsia" w:ascii="仿宋_GB2312" w:hAnsi="宋体" w:eastAsia="仿宋_GB2312"/>
          <w:b/>
          <w:sz w:val="28"/>
          <w:lang w:eastAsia="zh-CN"/>
        </w:rPr>
        <w:t>在站</w:t>
      </w:r>
      <w:r>
        <w:rPr>
          <w:rFonts w:hint="eastAsia" w:ascii="仿宋_GB2312" w:hAnsi="宋体" w:eastAsia="仿宋_GB2312"/>
          <w:b/>
          <w:sz w:val="28"/>
          <w:lang w:val="en-US" w:eastAsia="zh-CN"/>
        </w:rPr>
        <w:t>博士后、博士后合作导师出现科研诚信问题，不予评优</w:t>
      </w:r>
      <w:r>
        <w:rPr>
          <w:rFonts w:hint="eastAsia" w:ascii="仿宋_GB2312" w:hAnsi="宋体" w:eastAsia="仿宋_GB2312"/>
          <w:b/>
          <w:sz w:val="28"/>
        </w:rPr>
        <w:t>”</w:t>
      </w:r>
      <w:r>
        <w:rPr>
          <w:rFonts w:hint="eastAsia" w:ascii="仿宋_GB2312" w:hAnsi="宋体" w:eastAsia="仿宋_GB2312"/>
          <w:sz w:val="28"/>
        </w:rPr>
        <w:t>指统计时限内</w:t>
      </w:r>
      <w:r>
        <w:rPr>
          <w:rFonts w:hint="eastAsia" w:ascii="仿宋_GB2312" w:hAnsi="宋体" w:eastAsia="仿宋_GB2312"/>
          <w:sz w:val="28"/>
          <w:lang w:val="en-US" w:eastAsia="zh-CN"/>
        </w:rPr>
        <w:t>流动站</w:t>
      </w:r>
      <w:r>
        <w:rPr>
          <w:rFonts w:hint="eastAsia" w:ascii="仿宋_GB2312" w:hAnsi="宋体" w:eastAsia="仿宋_GB2312"/>
          <w:sz w:val="28"/>
        </w:rPr>
        <w:t>招收的博士后</w:t>
      </w:r>
      <w:r>
        <w:rPr>
          <w:rFonts w:hint="eastAsia" w:ascii="仿宋_GB2312" w:hAnsi="宋体" w:eastAsia="仿宋_GB2312"/>
          <w:sz w:val="28"/>
          <w:lang w:eastAsia="zh-CN"/>
        </w:rPr>
        <w:t>、</w:t>
      </w:r>
      <w:r>
        <w:rPr>
          <w:rFonts w:hint="eastAsia" w:ascii="仿宋_GB2312" w:hAnsi="宋体" w:eastAsia="仿宋_GB2312"/>
          <w:sz w:val="28"/>
          <w:lang w:val="en-US" w:eastAsia="zh-CN"/>
        </w:rPr>
        <w:t>招收博士后的合作导师</w:t>
      </w:r>
      <w:r>
        <w:rPr>
          <w:rFonts w:hint="eastAsia" w:ascii="仿宋_GB2312" w:hAnsi="宋体" w:eastAsia="仿宋_GB2312"/>
          <w:sz w:val="28"/>
        </w:rPr>
        <w:t>，在评估期内</w:t>
      </w:r>
      <w:r>
        <w:rPr>
          <w:rFonts w:hint="eastAsia" w:ascii="仿宋_GB2312" w:hAnsi="宋体" w:eastAsia="仿宋_GB2312"/>
          <w:sz w:val="28"/>
          <w:lang w:val="en-US" w:eastAsia="zh-CN"/>
        </w:rPr>
        <w:t>出现学术不端等科研诚信问题，该流动站不能获评优秀等级</w:t>
      </w:r>
      <w:r>
        <w:rPr>
          <w:rFonts w:hint="eastAsia" w:ascii="仿宋_GB2312" w:hAnsi="宋体" w:eastAsia="仿宋_GB2312"/>
          <w:sz w:val="28"/>
        </w:rPr>
        <w:t>。</w:t>
      </w:r>
    </w:p>
    <w:p w14:paraId="049D5D62">
      <w:pPr>
        <w:numPr>
          <w:ilvl w:val="0"/>
          <w:numId w:val="0"/>
        </w:numPr>
        <w:snapToGrid w:val="0"/>
        <w:spacing w:line="560" w:lineRule="exact"/>
        <w:ind w:firstLine="562" w:firstLineChars="200"/>
        <w:rPr>
          <w:rFonts w:hint="eastAsia" w:ascii="仿宋_GB2312" w:hAnsi="宋体" w:eastAsia="仿宋_GB2312"/>
          <w:b w:val="0"/>
          <w:bCs w:val="0"/>
          <w:sz w:val="28"/>
          <w:lang w:val="en-US" w:eastAsia="zh-CN"/>
        </w:rPr>
      </w:pPr>
      <w:r>
        <w:rPr>
          <w:rFonts w:hint="eastAsia" w:ascii="仿宋_GB2312" w:hAnsi="宋体" w:eastAsia="仿宋_GB2312"/>
          <w:b/>
          <w:bCs/>
          <w:sz w:val="28"/>
          <w:lang w:val="en-US" w:eastAsia="zh-CN"/>
        </w:rPr>
        <w:t>3.</w:t>
      </w:r>
      <w:r>
        <w:rPr>
          <w:rFonts w:hint="eastAsia" w:ascii="仿宋_GB2312" w:hAnsi="宋体" w:eastAsia="仿宋_GB2312"/>
          <w:b/>
          <w:bCs/>
          <w:sz w:val="28"/>
        </w:rPr>
        <w:t>“</w:t>
      </w:r>
      <w:r>
        <w:rPr>
          <w:rFonts w:hint="eastAsia" w:ascii="仿宋_GB2312" w:hAnsi="宋体" w:eastAsia="仿宋_GB2312"/>
          <w:b/>
          <w:bCs/>
          <w:sz w:val="28"/>
          <w:lang w:val="en-US" w:eastAsia="zh-CN"/>
        </w:rPr>
        <w:t>5</w:t>
      </w:r>
      <w:r>
        <w:rPr>
          <w:rFonts w:hint="eastAsia" w:ascii="仿宋_GB2312" w:hAnsi="宋体" w:eastAsia="仿宋_GB2312"/>
          <w:b/>
          <w:bCs/>
          <w:sz w:val="28"/>
        </w:rPr>
        <w:t>-</w:t>
      </w:r>
      <w:r>
        <w:rPr>
          <w:rFonts w:hint="eastAsia" w:ascii="仿宋_GB2312" w:hAnsi="宋体" w:eastAsia="仿宋_GB2312"/>
          <w:b/>
          <w:bCs/>
          <w:sz w:val="28"/>
          <w:lang w:val="en-US" w:eastAsia="zh-CN"/>
        </w:rPr>
        <w:t>3负面舆情”</w:t>
      </w:r>
      <w:r>
        <w:rPr>
          <w:rFonts w:hint="eastAsia" w:ascii="仿宋_GB2312" w:hAnsi="宋体" w:eastAsia="仿宋_GB2312"/>
          <w:b w:val="0"/>
          <w:bCs w:val="0"/>
          <w:sz w:val="28"/>
          <w:lang w:val="en-US" w:eastAsia="zh-CN"/>
        </w:rPr>
        <w:t>指标，主要通过博士后工作管理部门评价获得。</w:t>
      </w:r>
    </w:p>
    <w:p w14:paraId="43A043A2">
      <w:pPr>
        <w:numPr>
          <w:ilvl w:val="0"/>
          <w:numId w:val="0"/>
        </w:numPr>
        <w:snapToGrid w:val="0"/>
        <w:spacing w:line="560" w:lineRule="exact"/>
        <w:ind w:firstLine="562" w:firstLineChars="200"/>
        <w:rPr>
          <w:rFonts w:hint="eastAsia" w:ascii="仿宋_GB2312" w:hAnsi="宋体" w:eastAsia="仿宋_GB2312"/>
          <w:b/>
          <w:bCs/>
          <w:sz w:val="28"/>
          <w:lang w:val="en-US" w:eastAsia="zh-CN"/>
        </w:rPr>
      </w:pPr>
      <w:r>
        <w:rPr>
          <w:rFonts w:hint="eastAsia" w:ascii="仿宋_GB2312" w:hAnsi="宋体" w:eastAsia="仿宋_GB2312"/>
          <w:b/>
          <w:bCs/>
          <w:sz w:val="28"/>
          <w:lang w:val="en-US" w:eastAsia="zh-CN"/>
        </w:rPr>
        <w:t>“在站博士后、博士后合作导师出现社会影响较大的负面舆论事件，不予评优”</w:t>
      </w:r>
      <w:r>
        <w:rPr>
          <w:rFonts w:hint="eastAsia" w:ascii="仿宋_GB2312" w:hAnsi="宋体" w:eastAsia="仿宋_GB2312"/>
          <w:sz w:val="28"/>
          <w:lang w:val="en-US" w:eastAsia="zh-CN"/>
        </w:rPr>
        <w:t>指</w:t>
      </w:r>
      <w:r>
        <w:rPr>
          <w:rFonts w:hint="eastAsia" w:ascii="仿宋_GB2312" w:hAnsi="宋体" w:eastAsia="仿宋_GB2312"/>
          <w:sz w:val="28"/>
        </w:rPr>
        <w:t>统计时限内</w:t>
      </w:r>
      <w:r>
        <w:rPr>
          <w:rFonts w:hint="eastAsia" w:ascii="仿宋_GB2312" w:hAnsi="宋体" w:eastAsia="仿宋_GB2312"/>
          <w:sz w:val="28"/>
          <w:lang w:val="en-US" w:eastAsia="zh-CN"/>
        </w:rPr>
        <w:t>流动站</w:t>
      </w:r>
      <w:r>
        <w:rPr>
          <w:rFonts w:hint="eastAsia" w:ascii="仿宋_GB2312" w:hAnsi="宋体" w:eastAsia="仿宋_GB2312"/>
          <w:sz w:val="28"/>
        </w:rPr>
        <w:t>招收的</w:t>
      </w:r>
      <w:r>
        <w:rPr>
          <w:rFonts w:hint="eastAsia" w:ascii="仿宋_GB2312" w:hAnsi="宋体" w:eastAsia="仿宋_GB2312"/>
          <w:sz w:val="28"/>
          <w:lang w:eastAsia="zh-CN"/>
        </w:rPr>
        <w:t>在站</w:t>
      </w:r>
      <w:r>
        <w:rPr>
          <w:rFonts w:hint="eastAsia" w:ascii="仿宋_GB2312" w:hAnsi="宋体" w:eastAsia="仿宋_GB2312"/>
          <w:sz w:val="28"/>
        </w:rPr>
        <w:t>博士后</w:t>
      </w:r>
      <w:r>
        <w:rPr>
          <w:rFonts w:hint="eastAsia" w:ascii="仿宋_GB2312" w:hAnsi="宋体" w:eastAsia="仿宋_GB2312"/>
          <w:sz w:val="28"/>
          <w:lang w:eastAsia="zh-CN"/>
        </w:rPr>
        <w:t>、</w:t>
      </w:r>
      <w:r>
        <w:rPr>
          <w:rFonts w:hint="eastAsia" w:ascii="仿宋_GB2312" w:hAnsi="宋体" w:eastAsia="仿宋_GB2312"/>
          <w:sz w:val="28"/>
        </w:rPr>
        <w:t>博士后</w:t>
      </w:r>
      <w:r>
        <w:rPr>
          <w:rFonts w:hint="eastAsia" w:ascii="仿宋_GB2312" w:hAnsi="宋体" w:eastAsia="仿宋_GB2312"/>
          <w:sz w:val="28"/>
          <w:lang w:eastAsia="zh-CN"/>
        </w:rPr>
        <w:t>合作导师</w:t>
      </w:r>
      <w:r>
        <w:rPr>
          <w:rFonts w:hint="eastAsia" w:ascii="仿宋_GB2312" w:hAnsi="宋体" w:eastAsia="仿宋_GB2312"/>
          <w:sz w:val="28"/>
          <w:lang w:val="en-US" w:eastAsia="zh-CN"/>
        </w:rPr>
        <w:t>出现社会影响较大的负面舆论事件，该流动站不能获评优秀等级。</w:t>
      </w:r>
    </w:p>
    <w:p w14:paraId="201BD2D5">
      <w:pPr>
        <w:snapToGrid w:val="0"/>
        <w:spacing w:line="560" w:lineRule="exact"/>
        <w:ind w:firstLine="562" w:firstLineChars="200"/>
        <w:rPr>
          <w:rFonts w:hint="default" w:ascii="仿宋_GB2312" w:hAnsi="宋体" w:eastAsia="仿宋_GB2312"/>
          <w:b w:val="0"/>
          <w:bCs w:val="0"/>
          <w:sz w:val="28"/>
          <w:lang w:val="en-US"/>
        </w:rPr>
      </w:pPr>
      <w:r>
        <w:rPr>
          <w:rFonts w:hint="eastAsia" w:ascii="仿宋_GB2312" w:hAnsi="宋体" w:eastAsia="仿宋_GB2312"/>
          <w:b/>
          <w:bCs/>
          <w:sz w:val="28"/>
          <w:lang w:val="en-US" w:eastAsia="zh-CN"/>
        </w:rPr>
        <w:t>4.“5-4撤销情形”</w:t>
      </w:r>
      <w:r>
        <w:rPr>
          <w:rFonts w:hint="eastAsia" w:ascii="仿宋_GB2312" w:hAnsi="宋体" w:eastAsia="仿宋_GB2312"/>
          <w:b w:val="0"/>
          <w:bCs w:val="0"/>
          <w:sz w:val="28"/>
          <w:lang w:val="en-US" w:eastAsia="zh-CN"/>
        </w:rPr>
        <w:t>指标，主要由流动站在线填报，专业科技机构查证，博士后工作管理部门评价。</w:t>
      </w:r>
    </w:p>
    <w:p w14:paraId="4235B4B8">
      <w:pPr>
        <w:snapToGrid w:val="0"/>
        <w:spacing w:line="560" w:lineRule="exact"/>
        <w:ind w:firstLine="562" w:firstLineChars="200"/>
        <w:rPr>
          <w:rFonts w:hint="eastAsia" w:ascii="仿宋_GB2312" w:hAnsi="宋体" w:eastAsia="仿宋_GB2312"/>
          <w:b w:val="0"/>
          <w:bCs/>
          <w:sz w:val="28"/>
          <w:highlight w:val="none"/>
          <w:lang w:val="en-US" w:eastAsia="zh-CN"/>
        </w:rPr>
      </w:pPr>
      <w:r>
        <w:rPr>
          <w:rFonts w:hint="eastAsia" w:ascii="仿宋_GB2312" w:hAnsi="宋体" w:eastAsia="仿宋_GB2312"/>
          <w:b/>
          <w:bCs/>
          <w:sz w:val="28"/>
          <w:highlight w:val="none"/>
          <w:lang w:val="en-US" w:eastAsia="zh-CN"/>
        </w:rPr>
        <w:t>“①评估期内设站单位一级学科博士点撤销的，该一级学科所属流动站予以撤销”</w:t>
      </w:r>
      <w:r>
        <w:rPr>
          <w:rFonts w:hint="eastAsia" w:ascii="仿宋_GB2312" w:hAnsi="宋体" w:eastAsia="仿宋_GB2312"/>
          <w:b w:val="0"/>
          <w:bCs/>
          <w:sz w:val="28"/>
          <w:highlight w:val="none"/>
          <w:lang w:eastAsia="zh-CN"/>
        </w:rPr>
        <w:t>指统计时限内</w:t>
      </w:r>
      <w:r>
        <w:rPr>
          <w:rFonts w:hint="eastAsia" w:ascii="仿宋_GB2312" w:hAnsi="宋体" w:eastAsia="仿宋_GB2312"/>
          <w:b w:val="0"/>
          <w:bCs/>
          <w:sz w:val="28"/>
          <w:highlight w:val="none"/>
          <w:lang w:val="en-US" w:eastAsia="zh-CN"/>
        </w:rPr>
        <w:t>设站单位</w:t>
      </w:r>
      <w:r>
        <w:rPr>
          <w:rFonts w:hint="eastAsia" w:ascii="仿宋_GB2312" w:hAnsi="宋体" w:eastAsia="仿宋_GB2312"/>
          <w:b w:val="0"/>
          <w:bCs/>
          <w:sz w:val="28"/>
          <w:highlight w:val="none"/>
          <w:lang w:eastAsia="zh-CN"/>
        </w:rPr>
        <w:t>流动站所属的一级学科博士点因</w:t>
      </w:r>
      <w:r>
        <w:rPr>
          <w:rFonts w:hint="eastAsia" w:ascii="仿宋_GB2312" w:hAnsi="宋体" w:eastAsia="仿宋_GB2312"/>
          <w:b w:val="0"/>
          <w:bCs/>
          <w:sz w:val="28"/>
          <w:highlight w:val="none"/>
          <w:lang w:val="en-US" w:eastAsia="zh-CN"/>
        </w:rPr>
        <w:t>学科动态调整等原因</w:t>
      </w:r>
      <w:r>
        <w:rPr>
          <w:rFonts w:hint="eastAsia" w:ascii="仿宋_GB2312" w:hAnsi="宋体" w:eastAsia="仿宋_GB2312"/>
          <w:b w:val="0"/>
          <w:bCs/>
          <w:sz w:val="28"/>
          <w:highlight w:val="none"/>
          <w:lang w:eastAsia="zh-CN"/>
        </w:rPr>
        <w:t>撤销，其所属的流动站</w:t>
      </w:r>
      <w:r>
        <w:rPr>
          <w:rFonts w:hint="eastAsia" w:ascii="仿宋_GB2312" w:hAnsi="宋体" w:eastAsia="仿宋_GB2312"/>
          <w:b w:val="0"/>
          <w:bCs/>
          <w:sz w:val="28"/>
          <w:highlight w:val="none"/>
          <w:lang w:val="en-US" w:eastAsia="zh-CN"/>
        </w:rPr>
        <w:t>应</w:t>
      </w:r>
      <w:r>
        <w:rPr>
          <w:rFonts w:hint="eastAsia" w:ascii="仿宋_GB2312" w:hAnsi="宋体" w:eastAsia="仿宋_GB2312"/>
          <w:b w:val="0"/>
          <w:bCs/>
          <w:sz w:val="28"/>
          <w:highlight w:val="none"/>
          <w:lang w:eastAsia="zh-CN"/>
        </w:rPr>
        <w:t>予以撤销。</w:t>
      </w:r>
    </w:p>
    <w:p w14:paraId="2E0A9B45">
      <w:pPr>
        <w:snapToGrid w:val="0"/>
        <w:spacing w:line="560" w:lineRule="exact"/>
        <w:ind w:firstLine="562" w:firstLineChars="200"/>
        <w:rPr>
          <w:rFonts w:hint="eastAsia" w:ascii="仿宋_GB2312" w:hAnsi="宋体" w:eastAsia="仿宋_GB2312"/>
          <w:sz w:val="28"/>
          <w:highlight w:val="none"/>
          <w:lang w:eastAsia="zh-CN"/>
        </w:rPr>
      </w:pPr>
      <w:r>
        <w:rPr>
          <w:rFonts w:hint="eastAsia" w:ascii="仿宋_GB2312" w:hAnsi="宋体" w:eastAsia="仿宋_GB2312"/>
          <w:b/>
          <w:bCs/>
          <w:sz w:val="28"/>
          <w:highlight w:val="none"/>
          <w:lang w:val="en-US" w:eastAsia="zh-CN"/>
        </w:rPr>
        <w:t>“②评估期内因国务院学位委员会学科调整删除的一级学科，该学科所设流动站均予以撤销”</w:t>
      </w:r>
      <w:r>
        <w:rPr>
          <w:rFonts w:hint="eastAsia" w:ascii="仿宋_GB2312" w:hAnsi="宋体" w:eastAsia="仿宋_GB2312"/>
          <w:b w:val="0"/>
          <w:bCs/>
          <w:sz w:val="28"/>
          <w:highlight w:val="none"/>
          <w:lang w:val="en-US" w:eastAsia="zh-CN"/>
        </w:rPr>
        <w:t>指统计时限因国务院学位委员会、教育部学科调整删除的一级学科，该一级学科</w:t>
      </w:r>
      <w:r>
        <w:rPr>
          <w:rFonts w:hint="eastAsia" w:ascii="仿宋_GB2312" w:hAnsi="宋体" w:eastAsia="仿宋_GB2312"/>
          <w:b w:val="0"/>
          <w:bCs/>
          <w:sz w:val="28"/>
          <w:highlight w:val="none"/>
          <w:lang w:eastAsia="zh-CN"/>
        </w:rPr>
        <w:t>所属的流动站直接予以撤销。</w:t>
      </w:r>
    </w:p>
    <w:p w14:paraId="340E762B">
      <w:pPr>
        <w:snapToGrid w:val="0"/>
        <w:spacing w:line="560" w:lineRule="exact"/>
        <w:ind w:firstLine="562" w:firstLineChars="200"/>
        <w:jc w:val="both"/>
      </w:pPr>
      <w:r>
        <w:rPr>
          <w:rFonts w:hint="eastAsia" w:ascii="仿宋_GB2312" w:hAnsi="宋体" w:eastAsia="仿宋_GB2312"/>
          <w:b/>
          <w:bCs/>
          <w:sz w:val="28"/>
          <w:highlight w:val="none"/>
          <w:lang w:val="en-US" w:eastAsia="zh-CN"/>
        </w:rPr>
        <w:t>“③存在严重违反博士后工作有关规定并产生严重后果的，经核实后予以撤销”。</w:t>
      </w:r>
      <w:r>
        <w:rPr>
          <w:rFonts w:hint="eastAsia" w:ascii="仿宋_GB2312" w:hAnsi="宋体" w:eastAsia="仿宋_GB2312"/>
          <w:b w:val="0"/>
          <w:bCs/>
          <w:sz w:val="28"/>
          <w:highlight w:val="none"/>
          <w:lang w:eastAsia="zh-CN"/>
        </w:rPr>
        <w:t>指统计时限</w:t>
      </w:r>
      <w:r>
        <w:rPr>
          <w:rFonts w:hint="eastAsia" w:ascii="仿宋_GB2312" w:hAnsi="宋体" w:eastAsia="仿宋_GB2312"/>
          <w:b w:val="0"/>
          <w:bCs/>
          <w:sz w:val="28"/>
          <w:highlight w:val="none"/>
          <w:lang w:val="en-US" w:eastAsia="zh-CN"/>
        </w:rPr>
        <w:t>内流动站严重违反博士后工作管理规定并造成严重后果，经核实后，</w:t>
      </w:r>
      <w:r>
        <w:rPr>
          <w:rFonts w:hint="eastAsia" w:ascii="仿宋_GB2312" w:hAnsi="宋体" w:eastAsia="仿宋_GB2312"/>
          <w:b w:val="0"/>
          <w:bCs/>
          <w:sz w:val="28"/>
          <w:highlight w:val="none"/>
          <w:lang w:eastAsia="zh-CN"/>
        </w:rPr>
        <w:t>予以撤销。</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D0095">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4</w:t>
    </w:r>
    <w:r>
      <w:rPr>
        <w:rStyle w:val="6"/>
      </w:rPr>
      <w:fldChar w:fldCharType="end"/>
    </w:r>
  </w:p>
  <w:p w14:paraId="021CBA4A">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B2B9C">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14:paraId="7E134050">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3428A6"/>
    <w:multiLevelType w:val="singleLevel"/>
    <w:tmpl w:val="0B3428A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3733A8"/>
    <w:rsid w:val="1A716F37"/>
    <w:rsid w:val="1ECF088B"/>
    <w:rsid w:val="214D6C17"/>
    <w:rsid w:val="238D0232"/>
    <w:rsid w:val="3F0D6067"/>
    <w:rsid w:val="3FB4705A"/>
    <w:rsid w:val="41073EAD"/>
    <w:rsid w:val="529D6305"/>
    <w:rsid w:val="563733A8"/>
    <w:rsid w:val="5A305627"/>
    <w:rsid w:val="5D21312A"/>
    <w:rsid w:val="5EFB2B69"/>
    <w:rsid w:val="60675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Title"/>
    <w:basedOn w:val="1"/>
    <w:next w:val="1"/>
    <w:qFormat/>
    <w:uiPriority w:val="0"/>
    <w:pPr>
      <w:spacing w:before="240" w:after="60"/>
      <w:jc w:val="center"/>
      <w:outlineLvl w:val="0"/>
    </w:pPr>
    <w:rPr>
      <w:rFonts w:asciiTheme="majorHAnsi" w:hAnsiTheme="majorHAnsi" w:cstheme="majorBidi"/>
      <w:b/>
      <w:bCs/>
      <w:sz w:val="32"/>
      <w:szCs w:val="32"/>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2333</Words>
  <Characters>2375</Characters>
  <Lines>0</Lines>
  <Paragraphs>0</Paragraphs>
  <TotalTime>12</TotalTime>
  <ScaleCrop>false</ScaleCrop>
  <LinksUpToDate>false</LinksUpToDate>
  <CharactersWithSpaces>2375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2024-12-06T00:50:00Z</dcterms:created>
  <dc:creator>mossyyyyy</dc:creator>
  <cp:lastModifiedBy>mossyyyyy</cp:lastModifiedBy>
  <cp:lastPrinted>2024-12-12T02:33:00Z</cp:lastPrinted>
  <dcterms:modified xsi:type="dcterms:W3CDTF">2025-01-23T09:15:14Z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60DA8BEA856947438F9D770ADD560F8F_11</vt:lpwstr>
  </property>
  <property fmtid="{D5CDD505-2E9C-101B-9397-08002B2CF9AE}" pid="4" name="KSOTemplateDocerSaveRecord">
    <vt:lpwstr>eyJoZGlkIjoiOTVjNDg0NDUyYzlhNTFiMzY2OTRjNDkyOGMzZTMzZjUiLCJ1c2VySWQiOiIyNjQ0OTgyNTgifQ==</vt:lpwstr>
  </property>
</Properties>
</file>